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F0" w:rsidRPr="009178B0" w:rsidRDefault="009178B0" w:rsidP="009178B0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МЕКТЕПКЕ ДЕЙІНГІ ТӘРБИЕЛЕУ ЖӘНЕ ОҚЫТУ ҰЙЫМДАРЫНЫҢ ПАСПОРТТЫ ТОЛТЫРУ БОЙЫНША НҰСҚАУЛЫҚ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2126"/>
        <w:gridCol w:w="2552"/>
        <w:gridCol w:w="1701"/>
        <w:gridCol w:w="4819"/>
      </w:tblGrid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075B2F" w:rsidRPr="00E7672A" w:rsidRDefault="009178B0" w:rsidP="0091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Паспорт бөлімінің атауы </w:t>
            </w:r>
          </w:p>
        </w:tc>
        <w:tc>
          <w:tcPr>
            <w:tcW w:w="1984" w:type="dxa"/>
          </w:tcPr>
          <w:p w:rsidR="00075B2F" w:rsidRPr="00E7672A" w:rsidRDefault="009178B0" w:rsidP="0091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Көрсеткіштің атауы </w:t>
            </w:r>
          </w:p>
        </w:tc>
        <w:tc>
          <w:tcPr>
            <w:tcW w:w="2126" w:type="dxa"/>
          </w:tcPr>
          <w:p w:rsidR="00075B2F" w:rsidRPr="00E7672A" w:rsidRDefault="007D718E" w:rsidP="007D7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Элемент типі </w:t>
            </w:r>
            <w:r w:rsidR="00075B2F"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міндетті, міндетті емес</w:t>
            </w:r>
            <w:r w:rsidR="00075B2F"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7D718E" w:rsidP="007D7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Көрсеткіштің құрылымдық бөліктері </w:t>
            </w:r>
          </w:p>
        </w:tc>
        <w:tc>
          <w:tcPr>
            <w:tcW w:w="1701" w:type="dxa"/>
          </w:tcPr>
          <w:p w:rsidR="00075B2F" w:rsidRPr="00E7672A" w:rsidRDefault="007D718E" w:rsidP="007D7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 беру формасының </w:t>
            </w:r>
            <w:r w:rsidR="00F5207B"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</w:tcPr>
          <w:p w:rsidR="00075B2F" w:rsidRPr="007D718E" w:rsidRDefault="007D718E" w:rsidP="007D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Түсініктеме</w:t>
            </w:r>
          </w:p>
        </w:tc>
      </w:tr>
      <w:tr w:rsidR="00075B2F" w:rsidRPr="001E4AFF" w:rsidTr="00E7672A">
        <w:trPr>
          <w:trHeight w:val="3422"/>
        </w:trPr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2F" w:rsidRPr="00E7672A" w:rsidRDefault="007D718E" w:rsidP="007D7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Тіркелу ақпараттары </w:t>
            </w:r>
          </w:p>
        </w:tc>
        <w:tc>
          <w:tcPr>
            <w:tcW w:w="1984" w:type="dxa"/>
          </w:tcPr>
          <w:p w:rsidR="00075B2F" w:rsidRPr="00E7672A" w:rsidRDefault="007D718E" w:rsidP="007D7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ұйымының түрі </w:t>
            </w:r>
          </w:p>
        </w:tc>
        <w:tc>
          <w:tcPr>
            <w:tcW w:w="2126" w:type="dxa"/>
          </w:tcPr>
          <w:p w:rsidR="00075B2F" w:rsidRPr="00E7672A" w:rsidRDefault="00907DE0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907DE0" w:rsidRDefault="00907DE0" w:rsidP="00414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-бөбекжай</w:t>
            </w:r>
          </w:p>
          <w:p w:rsidR="00907DE0" w:rsidRDefault="00075B2F" w:rsidP="00414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</w:t>
            </w:r>
            <w:proofErr w:type="gramStart"/>
            <w:r w:rsidR="00907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  <w:proofErr w:type="gramEnd"/>
            <w:r w:rsidR="00907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75B2F" w:rsidRPr="00907DE0" w:rsidRDefault="00907DE0" w:rsidP="00414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бөбекжай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санаторлық бөбекжай 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</w:t>
            </w:r>
            <w:proofErr w:type="gramStart"/>
            <w:r w:rsidR="00907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  <w:proofErr w:type="gramEnd"/>
            <w:r w:rsidR="00907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ғын орталық </w:t>
            </w:r>
          </w:p>
          <w:p w:rsidR="00907DE0" w:rsidRPr="007B2A07" w:rsidRDefault="00075B2F" w:rsidP="00414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DE0">
              <w:t xml:space="preserve"> </w:t>
            </w:r>
            <w:r w:rsidR="007B2A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2A07">
              <w:rPr>
                <w:rFonts w:ascii="Times New Roman" w:hAnsi="Times New Roman" w:cs="Times New Roman"/>
                <w:sz w:val="24"/>
                <w:szCs w:val="24"/>
              </w:rPr>
              <w:t>мектеп-балабақ</w:t>
            </w:r>
            <w:proofErr w:type="gramStart"/>
            <w:r w:rsidR="007B2A07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="007B2A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B2A07">
              <w:rPr>
                <w:rFonts w:ascii="Times New Roman" w:hAnsi="Times New Roman" w:cs="Times New Roman"/>
                <w:sz w:val="24"/>
                <w:szCs w:val="24"/>
              </w:rPr>
              <w:t>кешені</w:t>
            </w:r>
            <w:proofErr w:type="spellEnd"/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10</w:t>
            </w:r>
          </w:p>
          <w:p w:rsidR="00F5207B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13</w:t>
            </w:r>
          </w:p>
          <w:p w:rsidR="00F5207B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14</w:t>
            </w:r>
          </w:p>
          <w:p w:rsidR="00F5207B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15</w:t>
            </w:r>
          </w:p>
        </w:tc>
        <w:tc>
          <w:tcPr>
            <w:tcW w:w="4819" w:type="dxa"/>
          </w:tcPr>
          <w:p w:rsidR="00EE402D" w:rsidRPr="00EE402D" w:rsidRDefault="00EE402D" w:rsidP="00EE4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 түрлерінің номенклатурасын бекіту туралы</w:t>
            </w:r>
          </w:p>
          <w:p w:rsidR="00075B2F" w:rsidRPr="00EE402D" w:rsidRDefault="00EE402D" w:rsidP="00EE4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</w:t>
            </w:r>
            <w:r w:rsidRPr="00EE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және ғылым министрінің 2013 жылғы 22 ақпандағы № 50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E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ұйрығы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сәйкес толтырылады.</w:t>
            </w:r>
          </w:p>
        </w:tc>
      </w:tr>
      <w:tr w:rsidR="00E83117" w:rsidRPr="00E7672A" w:rsidTr="00E7672A">
        <w:trPr>
          <w:trHeight w:val="991"/>
        </w:trPr>
        <w:tc>
          <w:tcPr>
            <w:tcW w:w="425" w:type="dxa"/>
          </w:tcPr>
          <w:p w:rsidR="00E83117" w:rsidRPr="00EE402D" w:rsidRDefault="00E83117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E83117" w:rsidRPr="00EE402D" w:rsidRDefault="00E83117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83117" w:rsidRPr="00EE402D" w:rsidRDefault="00EE402D" w:rsidP="00EE4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ұйымының </w:t>
            </w:r>
            <w:r w:rsidR="00E83117" w:rsidRPr="00EE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-і</w:t>
            </w:r>
            <w:r w:rsidR="00E83117" w:rsidRPr="00EE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EE402D" w:rsidRPr="00463FD6" w:rsidRDefault="00463FD6" w:rsidP="00414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Жолақша</w:t>
            </w:r>
          </w:p>
          <w:p w:rsidR="00E83117" w:rsidRPr="00E7672A" w:rsidRDefault="00EE402D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E83117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83117" w:rsidRPr="00E7672A" w:rsidRDefault="00E83117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17" w:rsidRPr="00E7672A" w:rsidRDefault="00E83117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3FD6" w:rsidRDefault="00463FD6" w:rsidP="00D67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реквизиттеріне сәйкес толытырылады.</w:t>
            </w:r>
          </w:p>
          <w:p w:rsidR="00E83117" w:rsidRPr="00E7672A" w:rsidRDefault="00463FD6" w:rsidP="0046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 қаржы қызметкерінен алынады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FB08FD" w:rsidP="00FB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ұйымда болу уақыты </w:t>
            </w:r>
          </w:p>
        </w:tc>
        <w:tc>
          <w:tcPr>
            <w:tcW w:w="2126" w:type="dxa"/>
          </w:tcPr>
          <w:p w:rsidR="00075B2F" w:rsidRPr="00FB08FD" w:rsidRDefault="00FB08FD" w:rsidP="00CC33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(міндетті)</w:t>
            </w:r>
          </w:p>
        </w:tc>
        <w:tc>
          <w:tcPr>
            <w:tcW w:w="2552" w:type="dxa"/>
          </w:tcPr>
          <w:p w:rsidR="00075B2F" w:rsidRPr="00FB08FD" w:rsidRDefault="00FB08FD" w:rsidP="00CC33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күн</w:t>
            </w:r>
          </w:p>
          <w:p w:rsidR="00075B2F" w:rsidRPr="00FB08FD" w:rsidRDefault="00FB08FD" w:rsidP="00CC33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емес күн</w:t>
            </w:r>
          </w:p>
          <w:p w:rsidR="00075B2F" w:rsidRPr="00FB08FD" w:rsidRDefault="00FB08FD" w:rsidP="00CC33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бойы</w:t>
            </w:r>
          </w:p>
        </w:tc>
        <w:tc>
          <w:tcPr>
            <w:tcW w:w="1701" w:type="dxa"/>
          </w:tcPr>
          <w:p w:rsidR="00F5207B" w:rsidRPr="00E7672A" w:rsidRDefault="00F5207B" w:rsidP="00F5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13</w:t>
            </w:r>
          </w:p>
          <w:p w:rsidR="00075B2F" w:rsidRPr="00E7672A" w:rsidRDefault="00075B2F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2615" w:rsidRDefault="00FB08FD" w:rsidP="00FB08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ұйымдардың әре</w:t>
            </w:r>
            <w:r w:rsidR="00E32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кеттері бойынша типтік ережесі</w:t>
            </w:r>
          </w:p>
          <w:p w:rsidR="00075B2F" w:rsidRPr="00FB08FD" w:rsidRDefault="00FB08FD" w:rsidP="00FB08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«Білім беру туралы» заңы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5F1EA3" w:rsidRPr="00E7672A" w:rsidTr="00E7672A">
        <w:tc>
          <w:tcPr>
            <w:tcW w:w="425" w:type="dxa"/>
          </w:tcPr>
          <w:p w:rsidR="005F1EA3" w:rsidRPr="00E7672A" w:rsidRDefault="005F1EA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F1EA3" w:rsidRPr="00E7672A" w:rsidRDefault="005F1EA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EA3" w:rsidRPr="00E32615" w:rsidRDefault="00E32615" w:rsidP="00E10E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уақыты</w:t>
            </w:r>
          </w:p>
        </w:tc>
        <w:tc>
          <w:tcPr>
            <w:tcW w:w="2126" w:type="dxa"/>
          </w:tcPr>
          <w:p w:rsidR="005F1EA3" w:rsidRPr="00E7672A" w:rsidRDefault="00E32615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Pr="00E32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615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E32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F1EA3" w:rsidRPr="00E7672A" w:rsidRDefault="005F1EA3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EA3" w:rsidRPr="00E7672A" w:rsidRDefault="005F1EA3" w:rsidP="00F5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1EA3" w:rsidRPr="00E7672A" w:rsidRDefault="005F1EA3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E32615" w:rsidP="00E32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Шағын орталық </w:t>
            </w:r>
          </w:p>
        </w:tc>
        <w:tc>
          <w:tcPr>
            <w:tcW w:w="2126" w:type="dxa"/>
          </w:tcPr>
          <w:p w:rsidR="00075B2F" w:rsidRPr="00E32615" w:rsidRDefault="00E32615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</w:p>
        </w:tc>
        <w:tc>
          <w:tcPr>
            <w:tcW w:w="2552" w:type="dxa"/>
          </w:tcPr>
          <w:p w:rsidR="00E32615" w:rsidRDefault="00075B2F" w:rsidP="00CC33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32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күн</w:t>
            </w:r>
          </w:p>
          <w:p w:rsidR="00075B2F" w:rsidRPr="001E4AFF" w:rsidRDefault="00075B2F" w:rsidP="00E326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4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32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толық емес күн </w:t>
            </w:r>
          </w:p>
        </w:tc>
        <w:tc>
          <w:tcPr>
            <w:tcW w:w="1701" w:type="dxa"/>
          </w:tcPr>
          <w:p w:rsidR="00154BBB" w:rsidRPr="00E7672A" w:rsidRDefault="00154BBB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13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E32615" w:rsidP="00E32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Балабақшада шағын орталық бар болған жағдайда толтырылады.</w:t>
            </w:r>
          </w:p>
        </w:tc>
      </w:tr>
      <w:tr w:rsidR="00075B2F" w:rsidRPr="00E32615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32615" w:rsidRDefault="00E32615" w:rsidP="00E326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Білім беру ұйымының  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коды</w:t>
            </w:r>
          </w:p>
        </w:tc>
        <w:tc>
          <w:tcPr>
            <w:tcW w:w="2126" w:type="dxa"/>
          </w:tcPr>
          <w:p w:rsidR="00075B2F" w:rsidRPr="00E32615" w:rsidRDefault="00E32615" w:rsidP="00CC33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</w:p>
          <w:p w:rsidR="00075B2F" w:rsidRPr="00E7672A" w:rsidRDefault="00E32615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Default="00E32615" w:rsidP="00E3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ұйымының құжаттарына сәйкес толтырылады.</w:t>
            </w:r>
          </w:p>
          <w:p w:rsidR="00E32615" w:rsidRPr="00E32615" w:rsidRDefault="00E32615" w:rsidP="00E3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қаржы қызметкерінен алынады</w:t>
            </w:r>
            <w:r w:rsidR="00057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75B2F" w:rsidRPr="001E4AFF" w:rsidTr="00E7672A">
        <w:tc>
          <w:tcPr>
            <w:tcW w:w="425" w:type="dxa"/>
          </w:tcPr>
          <w:p w:rsidR="00075B2F" w:rsidRPr="00E32615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075B2F" w:rsidRPr="00E32615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75B2F" w:rsidRPr="00E7672A" w:rsidRDefault="00F931E2" w:rsidP="00F9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Меншік нысаны </w:t>
            </w:r>
          </w:p>
        </w:tc>
        <w:tc>
          <w:tcPr>
            <w:tcW w:w="2126" w:type="dxa"/>
          </w:tcPr>
          <w:p w:rsidR="00075B2F" w:rsidRPr="00F931E2" w:rsidRDefault="00F931E2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E2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F93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1E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F93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B913E2" w:rsidP="00F9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меншік нысанының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t>лассификатор</w:t>
            </w:r>
            <w:r w:rsidR="00F93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5B2F" w:rsidRPr="00E7672A" w:rsidRDefault="00154BBB" w:rsidP="00C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8</w:t>
            </w:r>
          </w:p>
        </w:tc>
        <w:tc>
          <w:tcPr>
            <w:tcW w:w="4819" w:type="dxa"/>
          </w:tcPr>
          <w:p w:rsidR="00453912" w:rsidRDefault="00001495" w:rsidP="004539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ұйымдар </w:t>
            </w:r>
            <w:r w:rsidR="00453912" w:rsidRPr="0045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бекіткен</w:t>
            </w:r>
            <w:r w:rsidR="0045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заңнамасына сәйкес </w:t>
            </w:r>
            <w:r w:rsidR="00453912" w:rsidRPr="0045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Әділет</w:t>
            </w:r>
            <w:r w:rsidR="0045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Министрлігінде тіркеледі. </w:t>
            </w:r>
          </w:p>
          <w:p w:rsidR="00075B2F" w:rsidRPr="001E4AFF" w:rsidRDefault="00453912" w:rsidP="004539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Анықтамалықтан тиісті меншік нысаны таңдалады.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1E4AFF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075B2F" w:rsidRPr="001E4AFF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75B2F" w:rsidRPr="00453912" w:rsidRDefault="00453912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Құрылтайшы-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ның аты-жөні</w:t>
            </w:r>
          </w:p>
        </w:tc>
        <w:tc>
          <w:tcPr>
            <w:tcW w:w="2126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453912" w:rsidRDefault="00453912" w:rsidP="006D3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ұйымының құжаттарына сәйкес </w:t>
            </w:r>
            <w:r w:rsidRPr="0045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толтырылады.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453912" w:rsidP="0045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Ұйымдастырушылық-құқықтық нысаны </w:t>
            </w:r>
          </w:p>
        </w:tc>
        <w:tc>
          <w:tcPr>
            <w:tcW w:w="2126" w:type="dxa"/>
          </w:tcPr>
          <w:p w:rsidR="00075B2F" w:rsidRPr="00E7672A" w:rsidRDefault="00A66E11" w:rsidP="0045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E11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A66E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E11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66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A66E11" w:rsidP="00A6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йымдастырушылық-құқықтық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дарының </w:t>
            </w:r>
            <w:r w:rsidRPr="00A6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E2" w:rsidRPr="00E76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t>лассификатор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4BBB" w:rsidRPr="00E7672A" w:rsidRDefault="00154BBB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8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6CAE" w:rsidRPr="00316CAE" w:rsidRDefault="00316CAE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құжаттарына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толтырылады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B2F" w:rsidRPr="00E7672A" w:rsidRDefault="00316CAE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қызметкерінен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алынады</w:t>
            </w:r>
            <w:proofErr w:type="spellEnd"/>
            <w:r w:rsidRPr="0031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316CAE" w:rsidRDefault="00316CAE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штаның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2126" w:type="dxa"/>
          </w:tcPr>
          <w:p w:rsidR="00075B2F" w:rsidRPr="00316CAE" w:rsidRDefault="00316CAE" w:rsidP="00E10E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(міндетті)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6CAE" w:rsidRDefault="00316CAE" w:rsidP="00E10E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пошталық индексі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1E4AFF" w:rsidRDefault="001E4AF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Елді мекен типі </w:t>
            </w:r>
          </w:p>
        </w:tc>
        <w:tc>
          <w:tcPr>
            <w:tcW w:w="2126" w:type="dxa"/>
          </w:tcPr>
          <w:p w:rsidR="00075B2F" w:rsidRPr="00E7672A" w:rsidRDefault="0024497A" w:rsidP="0034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E22" w:rsidRPr="00AD6E22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="00AD6E22"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6E22" w:rsidRPr="00AD6E2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="00AD6E22"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54BBB" w:rsidRPr="001E4AFF" w:rsidRDefault="00B913E2" w:rsidP="00154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 типінің анықтамалығы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1E4AFF" w:rsidRDefault="001E4AFF" w:rsidP="00343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тіркелу куәлігіне сәйкес мекеменің  мекен – жайы толтырылады.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AD6E22" w:rsidRDefault="00AD6E22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Елді мекен атауы</w:t>
            </w:r>
          </w:p>
        </w:tc>
        <w:tc>
          <w:tcPr>
            <w:tcW w:w="2126" w:type="dxa"/>
          </w:tcPr>
          <w:p w:rsidR="00075B2F" w:rsidRDefault="00AD6E22" w:rsidP="00343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Мәтіндік </w:t>
            </w:r>
          </w:p>
          <w:p w:rsidR="00AD6E22" w:rsidRPr="00AD6E22" w:rsidRDefault="00AD6E22" w:rsidP="00343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(міндетті)</w:t>
            </w:r>
          </w:p>
        </w:tc>
        <w:tc>
          <w:tcPr>
            <w:tcW w:w="2552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AD6E22" w:rsidP="00AD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Ұйымның орналасқан елді мекенін қолмен теріп енгізу </w:t>
            </w:r>
          </w:p>
        </w:tc>
      </w:tr>
      <w:tr w:rsidR="00075B2F" w:rsidRPr="00BF6600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AD6E22" w:rsidRDefault="00AD6E22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Үй </w:t>
            </w:r>
          </w:p>
        </w:tc>
        <w:tc>
          <w:tcPr>
            <w:tcW w:w="2126" w:type="dxa"/>
          </w:tcPr>
          <w:p w:rsidR="00075B2F" w:rsidRPr="00AD6E22" w:rsidRDefault="00AD6E22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4FB5" w:rsidRDefault="00EB4FB5" w:rsidP="00E10E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Үйдің нөмірі. Жеке меншік мектепке дейінгі ұйымдары мен шағ</w:t>
            </w:r>
            <w:r w:rsidR="00BF66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орталықтар үй мен квартира нө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мірі</w:t>
            </w:r>
            <w:r w:rsidR="00BF66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үтір арқылы толтырады.</w:t>
            </w:r>
          </w:p>
          <w:p w:rsidR="00075B2F" w:rsidRPr="00BF6600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BF6600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075B2F" w:rsidRPr="00BF6600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2126" w:type="dxa"/>
          </w:tcPr>
          <w:p w:rsidR="00075B2F" w:rsidRPr="00E7672A" w:rsidRDefault="00AD6E22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75B2F" w:rsidRPr="00BF6600" w:rsidRDefault="00BF6600" w:rsidP="00E10E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байланыс көздерін беру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Факс </w:t>
            </w:r>
          </w:p>
        </w:tc>
        <w:tc>
          <w:tcPr>
            <w:tcW w:w="2126" w:type="dxa"/>
          </w:tcPr>
          <w:p w:rsidR="00075B2F" w:rsidRPr="00E7672A" w:rsidRDefault="00AD6E22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BF6600" w:rsidRDefault="00BF6600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Басшының аты – жөні</w:t>
            </w:r>
          </w:p>
        </w:tc>
        <w:tc>
          <w:tcPr>
            <w:tcW w:w="2126" w:type="dxa"/>
          </w:tcPr>
          <w:p w:rsidR="00AD6E22" w:rsidRPr="00AD6E22" w:rsidRDefault="00AD6E22" w:rsidP="00AD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2F" w:rsidRPr="00E7672A" w:rsidRDefault="00AD6E22" w:rsidP="00AD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індетті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BF6600" w:rsidP="00BF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мектепке дейінгі ұйымдар меңгерушінің аты – жөнін, жеке меншік ұйымдар құрылтайшының аты – жөнін жазады.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BF6600" w:rsidRDefault="00BF6600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Жұмыс телефоны</w:t>
            </w:r>
          </w:p>
        </w:tc>
        <w:tc>
          <w:tcPr>
            <w:tcW w:w="2126" w:type="dxa"/>
          </w:tcPr>
          <w:p w:rsidR="00075B2F" w:rsidRPr="00E7672A" w:rsidRDefault="00AD6E22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BF6600" w:rsidRDefault="00BF6600" w:rsidP="00BF66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Заңды тұлғаның тіркелуі жөніндегі</w:t>
            </w:r>
            <w:r w:rsidR="00F06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ақпараттар. Тіркелі күні мен нө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мірі. </w:t>
            </w:r>
          </w:p>
        </w:tc>
        <w:tc>
          <w:tcPr>
            <w:tcW w:w="2126" w:type="dxa"/>
          </w:tcPr>
          <w:p w:rsidR="00AD6E22" w:rsidRPr="00AD6E22" w:rsidRDefault="00AD6E22" w:rsidP="00AD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2F" w:rsidRPr="00E7672A" w:rsidRDefault="00AD6E22" w:rsidP="00AD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індетті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BF6600" w:rsidP="00BF6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тіркелу куәлігіне сәйкес </w:t>
            </w:r>
          </w:p>
        </w:tc>
      </w:tr>
      <w:tr w:rsidR="001E5EAB" w:rsidRPr="00E7672A" w:rsidTr="00E7672A">
        <w:tc>
          <w:tcPr>
            <w:tcW w:w="425" w:type="dxa"/>
          </w:tcPr>
          <w:p w:rsidR="001E5EAB" w:rsidRPr="00E7672A" w:rsidRDefault="001E5EA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E5EAB" w:rsidRPr="00BF6600" w:rsidRDefault="00BF6600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лды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икалық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</w:t>
            </w:r>
          </w:p>
        </w:tc>
        <w:tc>
          <w:tcPr>
            <w:tcW w:w="1984" w:type="dxa"/>
          </w:tcPr>
          <w:p w:rsidR="001E5EAB" w:rsidRPr="00BF6600" w:rsidRDefault="00BF6600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Ғимараттар саны</w:t>
            </w:r>
          </w:p>
        </w:tc>
        <w:tc>
          <w:tcPr>
            <w:tcW w:w="2126" w:type="dxa"/>
          </w:tcPr>
          <w:p w:rsidR="001E5EAB" w:rsidRPr="00E7672A" w:rsidRDefault="00AD6E22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 болса, </w:t>
            </w:r>
            <w:proofErr w:type="spellStart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E5EAB" w:rsidRPr="00E7672A" w:rsidRDefault="001E5EA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EAB" w:rsidRPr="00E7672A" w:rsidRDefault="001E5EA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E5EAB" w:rsidRPr="00E7672A" w:rsidRDefault="001E5EAB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D8" w:rsidRPr="00E7672A" w:rsidTr="00E7672A">
        <w:tc>
          <w:tcPr>
            <w:tcW w:w="425" w:type="dxa"/>
          </w:tcPr>
          <w:p w:rsidR="006C39D8" w:rsidRPr="00E7672A" w:rsidRDefault="006C39D8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C39D8" w:rsidRPr="00E7672A" w:rsidRDefault="006C39D8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9D8" w:rsidRPr="00E7672A" w:rsidRDefault="00BF6600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Барлық бөлмелердің аумағы</w:t>
            </w:r>
            <w:r w:rsidR="006C39D8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C39D8" w:rsidRPr="00E7672A" w:rsidRDefault="006C39D8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 м</w:t>
            </w:r>
          </w:p>
        </w:tc>
        <w:tc>
          <w:tcPr>
            <w:tcW w:w="2126" w:type="dxa"/>
          </w:tcPr>
          <w:p w:rsidR="006C39D8" w:rsidRPr="00E7672A" w:rsidRDefault="00F4430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0F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F443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430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F44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C39D8" w:rsidRPr="00E7672A" w:rsidRDefault="006C39D8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D8" w:rsidRPr="00E7672A" w:rsidRDefault="006C39D8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39D8" w:rsidRPr="00E7672A" w:rsidRDefault="006C39D8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0860D8" w:rsidRDefault="00BF6600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86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Ғимараттар бойынша ақпараттар</w:t>
            </w:r>
          </w:p>
        </w:tc>
        <w:tc>
          <w:tcPr>
            <w:tcW w:w="2126" w:type="dxa"/>
          </w:tcPr>
          <w:p w:rsidR="00075B2F" w:rsidRPr="00BF6600" w:rsidRDefault="00BF6600" w:rsidP="00C46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  <w:r w:rsidR="00945429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</w:p>
          <w:p w:rsidR="00075B2F" w:rsidRPr="00E7672A" w:rsidRDefault="00797CF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650C24" wp14:editId="0E8F765B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1732280</wp:posOffset>
                      </wp:positionV>
                      <wp:extent cx="5762625" cy="0"/>
                      <wp:effectExtent l="8890" t="9525" r="10160" b="952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99.8pt;margin-top:136.4pt;width:45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a+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"/>
                  </w:pict>
                </mc:Fallback>
              </mc:AlternateContent>
            </w: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C3A28" wp14:editId="400FD3BE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1318260</wp:posOffset>
                      </wp:positionV>
                      <wp:extent cx="5762625" cy="17145"/>
                      <wp:effectExtent l="8890" t="5080" r="10160" b="63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262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9.8pt;margin-top:103.8pt;width:453.75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"/>
                  </w:pict>
                </mc:Fallback>
              </mc:AlternateContent>
            </w:r>
            <w:r w:rsidR="00BF66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F66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="00BF66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D5395" w:rsidRPr="00260579" w:rsidRDefault="00260579" w:rsidP="00C46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</w:t>
            </w: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45" w:rsidRPr="00E7672A" w:rsidRDefault="00797CF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3AF73E" wp14:editId="032BC97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52705</wp:posOffset>
                      </wp:positionV>
                      <wp:extent cx="5736590" cy="8890"/>
                      <wp:effectExtent l="6350" t="6350" r="10160" b="1333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659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.45pt;margin-top:4.15pt;width:451.7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bIIg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"/>
                  </w:pict>
                </mc:Fallback>
              </mc:AlternateContent>
            </w:r>
          </w:p>
          <w:p w:rsidR="00075B2F" w:rsidRPr="00260579" w:rsidRDefault="00260579" w:rsidP="00C46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салынған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қыты</w:t>
            </w: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260579" w:rsidRDefault="00075B2F" w:rsidP="00C46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ғимараттың пайдаланылуына берілген </w:t>
            </w:r>
            <w:proofErr w:type="gramStart"/>
            <w:r w:rsidR="00260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</w:t>
            </w:r>
            <w:proofErr w:type="gramEnd"/>
            <w:r w:rsidR="00260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қыты</w:t>
            </w:r>
          </w:p>
          <w:p w:rsidR="00211545" w:rsidRDefault="0021154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95" w:rsidRPr="00E7672A" w:rsidRDefault="009A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E0" w:rsidRPr="00260579" w:rsidRDefault="00260579" w:rsidP="00C46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 типі</w:t>
            </w:r>
          </w:p>
          <w:p w:rsidR="001650E0" w:rsidRPr="00E7672A" w:rsidRDefault="001650E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557109" w:rsidRDefault="00557109" w:rsidP="00C46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жылыту 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45" w:rsidRPr="00E7672A" w:rsidRDefault="00797CF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D6A38" wp14:editId="6640CDD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186055</wp:posOffset>
                      </wp:positionV>
                      <wp:extent cx="5762625" cy="17145"/>
                      <wp:effectExtent l="8890" t="6985" r="10160" b="1397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.5pt;margin-top:14.65pt;width:453.7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r8IQIAAEAEAAAOAAAAZHJzL2Uyb0RvYy54bWysU8GO2jAQvVfqP1i+QxIash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"/>
                  </w:pict>
                </mc:Fallback>
              </mc:AlternateContent>
            </w:r>
          </w:p>
          <w:p w:rsidR="00075B2F" w:rsidRPr="00557109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7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ғимараттың техникалық жағдайы</w:t>
            </w: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797CF0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4DC36" wp14:editId="2420E52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165735</wp:posOffset>
                      </wp:positionV>
                      <wp:extent cx="5762625" cy="8890"/>
                      <wp:effectExtent l="8890" t="13970" r="10160" b="571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262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6.5pt;margin-top:13.05pt;width:453.75pt;height: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"/>
                  </w:pict>
                </mc:Fallback>
              </mc:AlternateContent>
            </w:r>
          </w:p>
          <w:p w:rsidR="00075B2F" w:rsidRPr="00AC1B49" w:rsidRDefault="00AC1B49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құрылымдық типі</w:t>
            </w:r>
          </w:p>
          <w:p w:rsidR="00075B2F" w:rsidRPr="00AC1B49" w:rsidRDefault="00AC1B49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жобалық қуаты</w:t>
            </w:r>
          </w:p>
          <w:p w:rsidR="00211545" w:rsidRPr="00E7672A" w:rsidRDefault="00211545" w:rsidP="005571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AC1B49" w:rsidRDefault="00AC1B49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ыстық судың бар-жоғы</w:t>
            </w:r>
          </w:p>
          <w:p w:rsidR="00075B2F" w:rsidRPr="00AC1B49" w:rsidRDefault="00AC1B49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E2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тасмалданатын су</w:t>
            </w:r>
          </w:p>
          <w:p w:rsidR="00211545" w:rsidRPr="00FE2E86" w:rsidRDefault="00797CF0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4B5DC" wp14:editId="58C1697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109220</wp:posOffset>
                      </wp:positionV>
                      <wp:extent cx="5762625" cy="0"/>
                      <wp:effectExtent l="8890" t="12065" r="10160" b="698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6.5pt;margin-top:8.6pt;width:45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l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"/>
                  </w:pict>
                </mc:Fallback>
              </mc:AlternateContent>
            </w:r>
          </w:p>
          <w:p w:rsidR="00B068DD" w:rsidRPr="00FE2E86" w:rsidRDefault="00EA4C3E" w:rsidP="00B068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қолданылатын ғимарат</w:t>
            </w:r>
            <w:r w:rsidR="00B068DD" w:rsidRPr="00FE2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B068DD" w:rsidRP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068DD" w:rsidRPr="00FE2E86" w:rsidRDefault="00EA4C3E" w:rsidP="00B068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меншіктік</w:t>
            </w:r>
          </w:p>
          <w:p w:rsidR="00B068DD" w:rsidRPr="00FE2E86" w:rsidRDefault="00FE2E86" w:rsidP="00B068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жалдамалы</w:t>
            </w:r>
          </w:p>
          <w:p w:rsidR="002F0C84" w:rsidRPr="00FE2E86" w:rsidRDefault="00B068DD" w:rsidP="00FE2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меншікті</w:t>
            </w:r>
            <w:proofErr w:type="gramStart"/>
            <w:r w:rsid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жалдамалы</w:t>
            </w:r>
          </w:p>
        </w:tc>
        <w:tc>
          <w:tcPr>
            <w:tcW w:w="1701" w:type="dxa"/>
          </w:tcPr>
          <w:p w:rsidR="00075B2F" w:rsidRPr="00E7672A" w:rsidRDefault="00BE5C2A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 №  </w:t>
            </w:r>
            <w:r w:rsidR="00530AE9" w:rsidRPr="00E76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D5395" w:rsidRPr="00E7672A" w:rsidRDefault="008D5395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ұйымның негізгі ғимараты немесе бірнеше ғимараты болса көрсету </w:t>
            </w:r>
          </w:p>
          <w:p w:rsidR="00E525D1" w:rsidRPr="00E7672A" w:rsidRDefault="00E525D1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95" w:rsidRDefault="009A5395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79" w:rsidRPr="00260579" w:rsidRDefault="00075B2F" w:rsidP="005B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ғимараттың жасын анықтау үшін толтырылады</w:t>
            </w:r>
          </w:p>
          <w:p w:rsidR="00260579" w:rsidRDefault="00260579" w:rsidP="005B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579" w:rsidRDefault="00260579" w:rsidP="005B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579" w:rsidRDefault="00260579" w:rsidP="005B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579" w:rsidRDefault="00260579" w:rsidP="005B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395" w:rsidRPr="00E7672A" w:rsidRDefault="00260579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0E0" w:rsidRPr="00E7672A" w:rsidRDefault="001650E0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7" w:rsidRDefault="00075B2F" w:rsidP="005B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анықтамалықта ғимараттың жылыту тү</w:t>
            </w:r>
            <w:proofErr w:type="gramStart"/>
            <w:r w:rsidR="0055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55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көрсету </w:t>
            </w:r>
          </w:p>
          <w:p w:rsidR="00557109" w:rsidRPr="00557109" w:rsidRDefault="00557109" w:rsidP="005B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B2F" w:rsidRPr="00E7672A" w:rsidRDefault="00075B2F" w:rsidP="0055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анықтамалықтан тиі</w:t>
            </w:r>
            <w:proofErr w:type="gramStart"/>
            <w:r w:rsidR="0055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55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көрсеткішті таңдау.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деректер жобалық – сметалық құжаттарға сәйкес толтырылады. </w:t>
            </w:r>
          </w:p>
          <w:p w:rsidR="00211545" w:rsidRPr="00E7672A" w:rsidRDefault="00211545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09" w:rsidRDefault="00557109" w:rsidP="00EA3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109" w:rsidRDefault="00557109" w:rsidP="00EA3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109" w:rsidRDefault="00557109" w:rsidP="00EA3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109" w:rsidRDefault="00557109" w:rsidP="00EA3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1B49" w:rsidRPr="00AC1B49" w:rsidRDefault="00075B2F" w:rsidP="00AC1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C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құрылымдық типі, жобалық қуаты бойынша </w:t>
            </w:r>
            <w:r w:rsidR="00AC1B49" w:rsidRPr="00AC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деректер жобалық – сметалық құжаттарға сәйкес толтырылады. </w:t>
            </w:r>
          </w:p>
          <w:p w:rsidR="00211545" w:rsidRDefault="00075B2F" w:rsidP="00EA3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 бар болған жағдайда ғана толтыры</w:t>
            </w:r>
            <w:r w:rsidR="00EA4C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лады. </w:t>
            </w:r>
          </w:p>
          <w:p w:rsidR="00EA4C3E" w:rsidRDefault="00EA4C3E" w:rsidP="00EA3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4C3E" w:rsidRPr="00EA4C3E" w:rsidRDefault="00EA4C3E" w:rsidP="00EA3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2E86" w:rsidRDefault="00FE2E86" w:rsidP="00FE2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Меншіктік нысандарына сәйкес толтырылады. </w:t>
            </w:r>
          </w:p>
          <w:p w:rsidR="00FE2E86" w:rsidRPr="00FE2E86" w:rsidRDefault="00FE2E86" w:rsidP="00FE2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ұйымдардың әрекеттері бойынша типтік ережесі</w:t>
            </w:r>
          </w:p>
          <w:p w:rsidR="002F0C84" w:rsidRPr="00E7672A" w:rsidRDefault="00FE2E86" w:rsidP="00FE2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</w:t>
            </w:r>
            <w:proofErr w:type="gramStart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>заңы</w:t>
            </w:r>
            <w:proofErr w:type="spellEnd"/>
            <w:r w:rsidRPr="00FE2E86">
              <w:rPr>
                <w:rFonts w:ascii="Times New Roman" w:hAnsi="Times New Roman" w:cs="Times New Roman"/>
                <w:sz w:val="24"/>
                <w:szCs w:val="24"/>
              </w:rPr>
              <w:t xml:space="preserve"> 24.10.2011ж</w:t>
            </w:r>
          </w:p>
        </w:tc>
      </w:tr>
      <w:tr w:rsidR="002F0C84" w:rsidRPr="00E7672A" w:rsidTr="00E7672A">
        <w:tc>
          <w:tcPr>
            <w:tcW w:w="425" w:type="dxa"/>
          </w:tcPr>
          <w:p w:rsidR="002F0C84" w:rsidRPr="00E7672A" w:rsidRDefault="002F0C8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F0C84" w:rsidRPr="00E7672A" w:rsidRDefault="002F0C8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C84" w:rsidRPr="00E7672A" w:rsidRDefault="00FE2E86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Топтық бөлмелердің ауданы </w:t>
            </w:r>
          </w:p>
          <w:p w:rsidR="002F0C84" w:rsidRPr="00E7672A" w:rsidRDefault="002F0C8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F0C84" w:rsidRPr="00FE2E86" w:rsidRDefault="00FE2E86" w:rsidP="003C0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</w:p>
          <w:p w:rsidR="002F0C84" w:rsidRPr="00E7672A" w:rsidRDefault="00FE2E86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2F0C84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F0C84" w:rsidRPr="00E7672A" w:rsidRDefault="002F0C8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84" w:rsidRPr="00E7672A" w:rsidRDefault="002F0C8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0C84" w:rsidRPr="00E7672A" w:rsidRDefault="002F0C8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BC" w:rsidRPr="00E7672A" w:rsidTr="00E7672A">
        <w:tc>
          <w:tcPr>
            <w:tcW w:w="425" w:type="dxa"/>
          </w:tcPr>
          <w:p w:rsidR="007411BC" w:rsidRPr="00E7672A" w:rsidRDefault="007411B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411BC" w:rsidRPr="00E7672A" w:rsidRDefault="007411BC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1BC" w:rsidRPr="00E7672A" w:rsidRDefault="00FE2E86" w:rsidP="00FE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Изолятор бар болған жағдайда орындар саны </w:t>
            </w:r>
          </w:p>
        </w:tc>
        <w:tc>
          <w:tcPr>
            <w:tcW w:w="2126" w:type="dxa"/>
          </w:tcPr>
          <w:p w:rsidR="00FE2E86" w:rsidRPr="00FE2E86" w:rsidRDefault="00FE2E86" w:rsidP="00FE2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</w:p>
          <w:p w:rsidR="00FD6D27" w:rsidRPr="00FE2E86" w:rsidRDefault="00FE2E86" w:rsidP="00FE2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(міндетті)</w:t>
            </w:r>
          </w:p>
        </w:tc>
        <w:tc>
          <w:tcPr>
            <w:tcW w:w="2552" w:type="dxa"/>
          </w:tcPr>
          <w:p w:rsidR="007411BC" w:rsidRPr="00E7672A" w:rsidRDefault="007411BC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1BC" w:rsidRPr="00E7672A" w:rsidRDefault="007411B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11BC" w:rsidRPr="007E4D8A" w:rsidRDefault="007E4D8A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 изолятор болған жағдайда ғана толтырылады және ондағы орындар саны көрсетіледі</w:t>
            </w: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7E4D8A" w:rsidRDefault="007E4D8A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Музыкалық жаттығуларға</w:t>
            </w:r>
            <w:r w:rsidR="00086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арналған бөлмелер</w:t>
            </w:r>
          </w:p>
        </w:tc>
        <w:tc>
          <w:tcPr>
            <w:tcW w:w="2126" w:type="dxa"/>
          </w:tcPr>
          <w:p w:rsidR="003D3CBB" w:rsidRPr="00E7672A" w:rsidRDefault="003D3CBB" w:rsidP="003D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3D3CBB" w:rsidRDefault="003D3CBB" w:rsidP="004A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47" w:rsidRPr="000860D8" w:rsidRDefault="000860D8" w:rsidP="004A30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жағдайда толтырылады</w:t>
            </w:r>
          </w:p>
          <w:p w:rsidR="003D3CBB" w:rsidRPr="00E7672A" w:rsidRDefault="003D3CBB" w:rsidP="004A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1" w:rsidRPr="00E7672A" w:rsidRDefault="00C40531" w:rsidP="00FA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1" w:rsidRPr="00E7672A" w:rsidRDefault="00C40531" w:rsidP="00FA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47" w:rsidRDefault="00FB3547" w:rsidP="00FA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BB" w:rsidRPr="007E4D8A" w:rsidRDefault="007E4D8A" w:rsidP="00FA5B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болған жағдайда міндетті түрде толтырылады.</w:t>
            </w: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7E4D8A" w:rsidRDefault="000860D8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Жатын бөлмелер</w:t>
            </w:r>
          </w:p>
        </w:tc>
        <w:tc>
          <w:tcPr>
            <w:tcW w:w="2126" w:type="dxa"/>
          </w:tcPr>
          <w:p w:rsidR="003D3CBB" w:rsidRPr="00E7672A" w:rsidRDefault="003D3CBB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7E4D8A" w:rsidRDefault="00B03FB1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Спортзал</w:t>
            </w:r>
          </w:p>
        </w:tc>
        <w:tc>
          <w:tcPr>
            <w:tcW w:w="2126" w:type="dxa"/>
          </w:tcPr>
          <w:p w:rsidR="00C40531" w:rsidRPr="007E4D8A" w:rsidRDefault="007E4D8A" w:rsidP="003C0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(міндетті емес)</w:t>
            </w: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C40531" w:rsidP="00A97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F83BC6" wp14:editId="6419D539">
                      <wp:simplePos x="0" y="0"/>
                      <wp:positionH relativeFrom="column">
                        <wp:posOffset>988647</wp:posOffset>
                      </wp:positionH>
                      <wp:positionV relativeFrom="paragraph">
                        <wp:posOffset>-6841</wp:posOffset>
                      </wp:positionV>
                      <wp:extent cx="3079115" cy="0"/>
                      <wp:effectExtent l="0" t="0" r="2603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85pt,-.55pt" to="320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" strokecolor="black [3213]"/>
                  </w:pict>
                </mc:Fallback>
              </mc:AlternateContent>
            </w: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7E4D8A" w:rsidRDefault="007E4D8A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ассейн</w:t>
            </w:r>
            <w:proofErr w:type="spellEnd"/>
            <w:r w:rsidR="00B03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3D3CBB" w:rsidRPr="00E7672A" w:rsidRDefault="007E4D8A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8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7E4D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4D8A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7E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D8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7E4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20346C" w:rsidRDefault="00021A3E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Шайынатын жер </w:t>
            </w:r>
            <w:r w:rsidR="0020346C" w:rsidRPr="00203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3D3CBB" w:rsidRPr="00E7672A" w:rsidRDefault="000C2762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31" w:rsidRPr="00E7672A" w:rsidTr="00E7672A">
        <w:tc>
          <w:tcPr>
            <w:tcW w:w="425" w:type="dxa"/>
          </w:tcPr>
          <w:p w:rsidR="00C40531" w:rsidRPr="00E7672A" w:rsidRDefault="00C40531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C40531" w:rsidRPr="00E7672A" w:rsidRDefault="00C40531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531" w:rsidRPr="000C2762" w:rsidRDefault="0020346C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Ойын аумағы</w:t>
            </w:r>
            <w:r w:rsidR="00B03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C40531" w:rsidRPr="00E7672A" w:rsidRDefault="000C2762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40531" w:rsidRPr="00E7672A" w:rsidRDefault="00C40531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31" w:rsidRPr="00E7672A" w:rsidRDefault="00C40531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31" w:rsidRPr="00E7672A" w:rsidRDefault="000C2762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толтырылады</w:t>
            </w:r>
            <w:proofErr w:type="spellEnd"/>
            <w:r w:rsidRPr="000C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7F4" w:rsidRPr="00E7672A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0C2762" w:rsidRDefault="00B03FB1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Видеобақылау</w:t>
            </w:r>
          </w:p>
        </w:tc>
        <w:tc>
          <w:tcPr>
            <w:tcW w:w="2126" w:type="dxa"/>
          </w:tcPr>
          <w:p w:rsidR="00BC17F4" w:rsidRPr="00E7672A" w:rsidRDefault="000C2762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762">
              <w:rPr>
                <w:rFonts w:ascii="Times New Roman" w:hAnsi="Times New Roman" w:cs="Times New Roman"/>
                <w:noProof/>
                <w:sz w:val="24"/>
                <w:szCs w:val="24"/>
              </w:rPr>
              <w:t>Логикалық (міндетті емес)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C17F4" w:rsidRPr="00E7672A" w:rsidRDefault="000C2762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болған жағдайда міндетті түрде толтырылады.</w:t>
            </w:r>
          </w:p>
        </w:tc>
      </w:tr>
      <w:tr w:rsidR="00BC17F4" w:rsidRPr="000C2762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0C2762" w:rsidRDefault="000C2762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урникет</w:t>
            </w:r>
            <w:proofErr w:type="spellEnd"/>
          </w:p>
        </w:tc>
        <w:tc>
          <w:tcPr>
            <w:tcW w:w="2126" w:type="dxa"/>
          </w:tcPr>
          <w:p w:rsidR="00BC17F4" w:rsidRPr="000C2762" w:rsidRDefault="000C2762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C2762">
              <w:rPr>
                <w:rFonts w:ascii="Times New Roman" w:hAnsi="Times New Roman" w:cs="Times New Roman"/>
                <w:noProof/>
                <w:sz w:val="24"/>
                <w:szCs w:val="24"/>
              </w:rPr>
              <w:t>Логикалық (міндетті емес)</w:t>
            </w:r>
          </w:p>
        </w:tc>
        <w:tc>
          <w:tcPr>
            <w:tcW w:w="2552" w:type="dxa"/>
          </w:tcPr>
          <w:p w:rsidR="00BC17F4" w:rsidRPr="000C2762" w:rsidRDefault="00BC17F4" w:rsidP="00C468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C17F4" w:rsidRPr="000C2762" w:rsidRDefault="00BC17F4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vMerge/>
          </w:tcPr>
          <w:p w:rsidR="00BC17F4" w:rsidRPr="000C2762" w:rsidRDefault="00BC17F4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17F4" w:rsidRPr="00E7672A" w:rsidTr="00E7672A">
        <w:tc>
          <w:tcPr>
            <w:tcW w:w="425" w:type="dxa"/>
          </w:tcPr>
          <w:p w:rsidR="00BC17F4" w:rsidRPr="000C2762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BC17F4" w:rsidRPr="000C2762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C17F4" w:rsidRPr="000C2762" w:rsidRDefault="000C2762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я</w:t>
            </w:r>
          </w:p>
        </w:tc>
        <w:tc>
          <w:tcPr>
            <w:tcW w:w="2126" w:type="dxa"/>
          </w:tcPr>
          <w:p w:rsidR="00BC17F4" w:rsidRPr="00E7672A" w:rsidRDefault="000C2762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762">
              <w:rPr>
                <w:rFonts w:ascii="Times New Roman" w:hAnsi="Times New Roman" w:cs="Times New Roman"/>
                <w:noProof/>
                <w:sz w:val="24"/>
                <w:szCs w:val="24"/>
              </w:rPr>
              <w:t>Логикалық (міндетті емес)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F4" w:rsidRPr="00E7672A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0C2762" w:rsidRDefault="000C2762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Жылу есептеуіш орнатылған</w:t>
            </w:r>
          </w:p>
        </w:tc>
        <w:tc>
          <w:tcPr>
            <w:tcW w:w="2126" w:type="dxa"/>
          </w:tcPr>
          <w:p w:rsidR="00BC17F4" w:rsidRPr="00E7672A" w:rsidRDefault="000C2762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762">
              <w:rPr>
                <w:rFonts w:ascii="Times New Roman" w:hAnsi="Times New Roman" w:cs="Times New Roman"/>
                <w:noProof/>
                <w:sz w:val="24"/>
                <w:szCs w:val="24"/>
              </w:rPr>
              <w:t>Логикалық (міндетті емес)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F4" w:rsidRPr="00E7672A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0C2762" w:rsidRDefault="00B03FB1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Су өлшеуіші</w:t>
            </w:r>
          </w:p>
        </w:tc>
        <w:tc>
          <w:tcPr>
            <w:tcW w:w="2126" w:type="dxa"/>
          </w:tcPr>
          <w:p w:rsidR="00BC17F4" w:rsidRPr="00E7672A" w:rsidRDefault="000C2762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762">
              <w:rPr>
                <w:rFonts w:ascii="Times New Roman" w:hAnsi="Times New Roman" w:cs="Times New Roman"/>
                <w:noProof/>
                <w:sz w:val="24"/>
                <w:szCs w:val="24"/>
              </w:rPr>
              <w:t>Логикалық (міндетті емес)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20" w:rsidRPr="00E7672A" w:rsidTr="00E7672A">
        <w:tc>
          <w:tcPr>
            <w:tcW w:w="425" w:type="dxa"/>
          </w:tcPr>
          <w:p w:rsidR="00DA2E20" w:rsidRPr="00E7672A" w:rsidRDefault="00DA2E20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A2E20" w:rsidRPr="00E7672A" w:rsidRDefault="00DA2E20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E20" w:rsidRPr="00E7672A" w:rsidRDefault="000B302F" w:rsidP="00E10E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Кітапхана / оқулық</w:t>
            </w:r>
          </w:p>
          <w:p w:rsidR="000A5D12" w:rsidRPr="00E7672A" w:rsidRDefault="000B30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Кітаптар саны</w:t>
            </w:r>
          </w:p>
        </w:tc>
        <w:tc>
          <w:tcPr>
            <w:tcW w:w="2126" w:type="dxa"/>
          </w:tcPr>
          <w:p w:rsidR="000B302F" w:rsidRPr="000B302F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</w:t>
            </w:r>
          </w:p>
          <w:p w:rsidR="000A5D12" w:rsidRPr="00E7672A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(міндетті)</w:t>
            </w:r>
          </w:p>
        </w:tc>
        <w:tc>
          <w:tcPr>
            <w:tcW w:w="2552" w:type="dxa"/>
          </w:tcPr>
          <w:p w:rsidR="00DA2E20" w:rsidRPr="00E7672A" w:rsidRDefault="00DA2E2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20" w:rsidRPr="00E7672A" w:rsidRDefault="00DA2E20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E20" w:rsidRPr="00E7672A" w:rsidRDefault="000B302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Кітаптардың жалпы саны көрсетіледі.</w:t>
            </w:r>
          </w:p>
        </w:tc>
      </w:tr>
      <w:tr w:rsidR="00AD4EC9" w:rsidRPr="00E7672A" w:rsidTr="00E7672A">
        <w:tc>
          <w:tcPr>
            <w:tcW w:w="425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EC9" w:rsidRPr="00E7672A" w:rsidRDefault="000B30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Қазақ тіліндегі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кітаптардың жалпы саны</w:t>
            </w:r>
          </w:p>
        </w:tc>
        <w:tc>
          <w:tcPr>
            <w:tcW w:w="2126" w:type="dxa"/>
          </w:tcPr>
          <w:p w:rsidR="000B302F" w:rsidRPr="000B302F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сандық</w:t>
            </w:r>
          </w:p>
          <w:p w:rsidR="00AD4EC9" w:rsidRPr="00E7672A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(міндетті)</w:t>
            </w:r>
          </w:p>
        </w:tc>
        <w:tc>
          <w:tcPr>
            <w:tcW w:w="2552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4EC9" w:rsidRPr="00E7672A" w:rsidTr="00E7672A">
        <w:tc>
          <w:tcPr>
            <w:tcW w:w="425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EC9" w:rsidRPr="00E7672A" w:rsidRDefault="000B30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Орыс тіліндегі кітаптардың жалпы саны</w:t>
            </w:r>
          </w:p>
        </w:tc>
        <w:tc>
          <w:tcPr>
            <w:tcW w:w="2126" w:type="dxa"/>
          </w:tcPr>
          <w:p w:rsidR="000B302F" w:rsidRPr="000B302F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</w:t>
            </w:r>
          </w:p>
          <w:p w:rsidR="00AD4EC9" w:rsidRPr="00E7672A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(міндетті)</w:t>
            </w:r>
          </w:p>
        </w:tc>
        <w:tc>
          <w:tcPr>
            <w:tcW w:w="2552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4EC9" w:rsidRPr="00E7672A" w:rsidTr="00E7672A">
        <w:tc>
          <w:tcPr>
            <w:tcW w:w="425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EC9" w:rsidRPr="00E7672A" w:rsidRDefault="000B30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Басқа тілдегі кітаптардың жалпы саны</w:t>
            </w:r>
          </w:p>
        </w:tc>
        <w:tc>
          <w:tcPr>
            <w:tcW w:w="2126" w:type="dxa"/>
          </w:tcPr>
          <w:p w:rsidR="000B302F" w:rsidRPr="000B302F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</w:t>
            </w:r>
          </w:p>
          <w:p w:rsidR="00AD4EC9" w:rsidRPr="00E7672A" w:rsidRDefault="000B302F" w:rsidP="000B30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302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(міндетті)</w:t>
            </w:r>
          </w:p>
        </w:tc>
        <w:tc>
          <w:tcPr>
            <w:tcW w:w="2552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84C" w:rsidRPr="001E4AFF" w:rsidTr="00E7672A">
        <w:tc>
          <w:tcPr>
            <w:tcW w:w="425" w:type="dxa"/>
          </w:tcPr>
          <w:p w:rsidR="0012384C" w:rsidRPr="00E7672A" w:rsidRDefault="0012384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2384C" w:rsidRPr="00E7672A" w:rsidRDefault="0012384C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84C" w:rsidRPr="00E7672A" w:rsidRDefault="000B302F" w:rsidP="000B3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Ағымдағы оқу жылын есепке алғандағы балалардың оқулықпен қамтылуы </w:t>
            </w:r>
          </w:p>
        </w:tc>
        <w:tc>
          <w:tcPr>
            <w:tcW w:w="2126" w:type="dxa"/>
          </w:tcPr>
          <w:p w:rsidR="0012384C" w:rsidRPr="00E7672A" w:rsidRDefault="000B302F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Динамикалық </w:t>
            </w:r>
            <w:r w:rsidR="0078688D"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таблица</w:t>
            </w:r>
          </w:p>
        </w:tc>
        <w:tc>
          <w:tcPr>
            <w:tcW w:w="2552" w:type="dxa"/>
          </w:tcPr>
          <w:p w:rsidR="00CD51CF" w:rsidRPr="00E7672A" w:rsidRDefault="000B302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</w:t>
            </w:r>
          </w:p>
          <w:p w:rsidR="00CD51CF" w:rsidRPr="00E7672A" w:rsidRDefault="000B302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  <w:p w:rsidR="00CD51CF" w:rsidRPr="00E7672A" w:rsidRDefault="00CD51C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компл.</w:t>
            </w:r>
            <w:r w:rsidR="000B3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</w:p>
          <w:p w:rsidR="00CD51CF" w:rsidRPr="00E7672A" w:rsidRDefault="000B302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қамтылған барлық балалардың жалпы саны</w:t>
            </w:r>
          </w:p>
          <w:p w:rsidR="00CD51CF" w:rsidRPr="00E7672A" w:rsidRDefault="000B302F" w:rsidP="000B302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қамтылған тәрбиешілердің жалпы саны </w:t>
            </w:r>
          </w:p>
        </w:tc>
        <w:tc>
          <w:tcPr>
            <w:tcW w:w="1701" w:type="dxa"/>
          </w:tcPr>
          <w:p w:rsidR="0012384C" w:rsidRPr="000B302F" w:rsidRDefault="0012384C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2384C" w:rsidRPr="00E7672A" w:rsidRDefault="000A463D" w:rsidP="000A4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үдерісінің қажетті оқулықтармен қамтылу деңгейін анықтау үшін толтырылады.  </w:t>
            </w:r>
          </w:p>
        </w:tc>
      </w:tr>
      <w:tr w:rsidR="007E6BBB" w:rsidRPr="00E7672A" w:rsidTr="00E7672A">
        <w:tc>
          <w:tcPr>
            <w:tcW w:w="425" w:type="dxa"/>
          </w:tcPr>
          <w:p w:rsidR="007E6BBB" w:rsidRPr="001E4AFF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7E6BBB" w:rsidRPr="001E4AFF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A463D" w:rsidRDefault="000A463D" w:rsidP="00E10E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Компьютерлендіру </w:t>
            </w:r>
          </w:p>
          <w:p w:rsidR="007E6BBB" w:rsidRPr="00E7672A" w:rsidRDefault="002C0878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Компьютерлер</w:t>
            </w:r>
          </w:p>
        </w:tc>
        <w:tc>
          <w:tcPr>
            <w:tcW w:w="2126" w:type="dxa"/>
          </w:tcPr>
          <w:p w:rsidR="007E6BBB" w:rsidRPr="00E7672A" w:rsidRDefault="007E6BBB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7E6BBB" w:rsidRPr="00E7672A" w:rsidRDefault="007E6BBB" w:rsidP="00680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6BBB" w:rsidRPr="00E7672A" w:rsidRDefault="000A463D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болған жағдайда толтырылады.</w:t>
            </w:r>
          </w:p>
        </w:tc>
      </w:tr>
      <w:tr w:rsidR="00680561" w:rsidRPr="00E7672A" w:rsidTr="00E7672A">
        <w:tc>
          <w:tcPr>
            <w:tcW w:w="425" w:type="dxa"/>
          </w:tcPr>
          <w:p w:rsidR="00680561" w:rsidRPr="00E7672A" w:rsidRDefault="00680561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80561" w:rsidRPr="00E7672A" w:rsidRDefault="00680561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561" w:rsidRPr="00E7672A" w:rsidRDefault="000A463D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="00680561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ерлер- дің жалпы саны</w:t>
            </w:r>
          </w:p>
        </w:tc>
        <w:tc>
          <w:tcPr>
            <w:tcW w:w="2126" w:type="dxa"/>
          </w:tcPr>
          <w:p w:rsidR="0046721E" w:rsidRPr="0046721E" w:rsidRDefault="000A463D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</w:t>
            </w:r>
          </w:p>
          <w:p w:rsidR="00680561" w:rsidRPr="00E7672A" w:rsidRDefault="000A463D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(бар болған жағдайда толтырылады</w:t>
            </w:r>
            <w:r w:rsidR="0046721E"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</w:p>
        </w:tc>
        <w:tc>
          <w:tcPr>
            <w:tcW w:w="2552" w:type="dxa"/>
          </w:tcPr>
          <w:p w:rsidR="00680561" w:rsidRPr="00E7672A" w:rsidRDefault="000A463D" w:rsidP="0068056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  <w:p w:rsidR="00680561" w:rsidRPr="00E7672A" w:rsidRDefault="000A463D" w:rsidP="0068056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үдерісінде қолданылады</w:t>
            </w:r>
          </w:p>
          <w:p w:rsidR="00680561" w:rsidRPr="00E7672A" w:rsidRDefault="000A463D" w:rsidP="0068056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ғаламторға шығыс бар</w:t>
            </w:r>
          </w:p>
        </w:tc>
        <w:tc>
          <w:tcPr>
            <w:tcW w:w="1701" w:type="dxa"/>
          </w:tcPr>
          <w:p w:rsidR="00680561" w:rsidRPr="00E7672A" w:rsidRDefault="00680561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0561" w:rsidRPr="00E7672A" w:rsidRDefault="002C0878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 көр</w:t>
            </w:r>
            <w:r w:rsidR="000A4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0A4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тіледі</w:t>
            </w:r>
          </w:p>
        </w:tc>
      </w:tr>
      <w:tr w:rsidR="007E6BBB" w:rsidRPr="00E7672A" w:rsidTr="00E7672A">
        <w:tc>
          <w:tcPr>
            <w:tcW w:w="425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E6BBB" w:rsidRPr="00E7672A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110" w:rsidRDefault="00014110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Түсім бастаулары бойынша компьютерлер саны</w:t>
            </w:r>
          </w:p>
          <w:p w:rsidR="007E6BBB" w:rsidRPr="00E7672A" w:rsidRDefault="007E6B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</w:tcPr>
          <w:p w:rsidR="000A463D" w:rsidRPr="000A463D" w:rsidRDefault="000A463D" w:rsidP="000A463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A463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</w:t>
            </w:r>
          </w:p>
          <w:p w:rsidR="007E6BBB" w:rsidRPr="00E7672A" w:rsidRDefault="000A463D" w:rsidP="000A463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A463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(бар болған жағдайда толтырылады)</w:t>
            </w:r>
          </w:p>
        </w:tc>
        <w:tc>
          <w:tcPr>
            <w:tcW w:w="2552" w:type="dxa"/>
          </w:tcPr>
          <w:p w:rsidR="007E6BBB" w:rsidRPr="00E7672A" w:rsidRDefault="00014110" w:rsidP="007E6BB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  <w:r w:rsidR="007E6BBB"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</w:t>
            </w:r>
          </w:p>
          <w:p w:rsidR="007E6BBB" w:rsidRPr="00E7672A" w:rsidRDefault="00014110" w:rsidP="007E6BB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</w:t>
            </w:r>
            <w:r w:rsidR="007E6BBB"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</w:t>
            </w: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BBB" w:rsidRPr="00E7672A" w:rsidTr="00E7672A">
        <w:tc>
          <w:tcPr>
            <w:tcW w:w="425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E6BBB" w:rsidRPr="00E7672A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BB" w:rsidRPr="00E7672A" w:rsidRDefault="00014110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Ауыстыруды қажет ететін компьютерлер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саны</w:t>
            </w:r>
          </w:p>
        </w:tc>
        <w:tc>
          <w:tcPr>
            <w:tcW w:w="2126" w:type="dxa"/>
          </w:tcPr>
          <w:p w:rsidR="00014110" w:rsidRPr="00014110" w:rsidRDefault="00014110" w:rsidP="0001411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11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Сандық</w:t>
            </w:r>
          </w:p>
          <w:p w:rsidR="007E6BBB" w:rsidRPr="00E7672A" w:rsidRDefault="00014110" w:rsidP="0001411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11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(бар болған жағдайда</w:t>
            </w:r>
            <w:r w:rsidR="00C8106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C8106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толтырылады)</w:t>
            </w:r>
          </w:p>
        </w:tc>
        <w:tc>
          <w:tcPr>
            <w:tcW w:w="2552" w:type="dxa"/>
          </w:tcPr>
          <w:p w:rsidR="007E6BBB" w:rsidRPr="00E7672A" w:rsidRDefault="007E6BBB" w:rsidP="00680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6BBB" w:rsidRPr="00E7672A" w:rsidRDefault="00014110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Растайтын тиісті құжаттар болған жағдайда компьютерлердің саны көрсетіледі</w:t>
            </w:r>
          </w:p>
        </w:tc>
      </w:tr>
      <w:tr w:rsidR="007E6BBB" w:rsidRPr="00E7672A" w:rsidTr="00E7672A">
        <w:tc>
          <w:tcPr>
            <w:tcW w:w="425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E6BBB" w:rsidRPr="00E7672A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BB" w:rsidRPr="00E7672A" w:rsidRDefault="00C81065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Соңғы 5 жыл</w:t>
            </w:r>
            <w:r w:rsidR="00820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ішінде алынған компьютерлік техниканың саны </w:t>
            </w:r>
          </w:p>
        </w:tc>
        <w:tc>
          <w:tcPr>
            <w:tcW w:w="2126" w:type="dxa"/>
          </w:tcPr>
          <w:p w:rsidR="00014110" w:rsidRPr="00014110" w:rsidRDefault="00014110" w:rsidP="0001411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11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</w:t>
            </w:r>
          </w:p>
          <w:p w:rsidR="007E6BBB" w:rsidRPr="00E7672A" w:rsidRDefault="00014110" w:rsidP="0001411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11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(бар болған жағдайда</w:t>
            </w:r>
            <w:r w:rsidR="00C8106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толтырылады)</w:t>
            </w:r>
          </w:p>
        </w:tc>
        <w:tc>
          <w:tcPr>
            <w:tcW w:w="2552" w:type="dxa"/>
          </w:tcPr>
          <w:p w:rsidR="007E6BBB" w:rsidRPr="00E7672A" w:rsidRDefault="007E6BBB" w:rsidP="006B53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6BBB" w:rsidRPr="00E7672A" w:rsidRDefault="00C81065" w:rsidP="00C81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Соңғы 5 жыл ішінде алынған компьютерлік техниканың саны. (2009-2012 жж аралығы, 2012 қосқанда) </w:t>
            </w:r>
          </w:p>
        </w:tc>
      </w:tr>
      <w:tr w:rsidR="00086A63" w:rsidRPr="001E4AFF" w:rsidTr="00E7672A">
        <w:tc>
          <w:tcPr>
            <w:tcW w:w="425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86A63" w:rsidRPr="00E7672A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A63" w:rsidRPr="00E7672A" w:rsidRDefault="00C81065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Ғаламтор </w:t>
            </w:r>
          </w:p>
        </w:tc>
        <w:tc>
          <w:tcPr>
            <w:tcW w:w="2126" w:type="dxa"/>
          </w:tcPr>
          <w:p w:rsidR="00086A63" w:rsidRPr="00E7672A" w:rsidRDefault="00C81065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Логикалық (бар болған жағдайда міндетті)</w:t>
            </w: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C81065" w:rsidRDefault="00086A63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86A63" w:rsidRPr="00E7672A" w:rsidRDefault="00C81065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болған жағдайда тиісті белгі қойылады</w:t>
            </w:r>
          </w:p>
        </w:tc>
      </w:tr>
      <w:tr w:rsidR="00086A63" w:rsidRPr="00E7672A" w:rsidTr="00E7672A">
        <w:tc>
          <w:tcPr>
            <w:tcW w:w="425" w:type="dxa"/>
          </w:tcPr>
          <w:p w:rsidR="00086A63" w:rsidRPr="00C81065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086A63" w:rsidRPr="00C81065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86A63" w:rsidRPr="00E7672A" w:rsidRDefault="00C81065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Ғаламтор жылдамдығы</w:t>
            </w:r>
          </w:p>
        </w:tc>
        <w:tc>
          <w:tcPr>
            <w:tcW w:w="2126" w:type="dxa"/>
          </w:tcPr>
          <w:p w:rsidR="00086A63" w:rsidRPr="00E7672A" w:rsidRDefault="00086A63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6A63" w:rsidRPr="00E7672A" w:rsidRDefault="00C81065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ұйымдағы ғаламтордың жылдамдығы</w:t>
            </w:r>
            <w:r w:rsidR="008C5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көрсетіледі</w:t>
            </w:r>
          </w:p>
        </w:tc>
      </w:tr>
      <w:tr w:rsidR="00086A63" w:rsidRPr="001E4AFF" w:rsidTr="00E7672A">
        <w:tc>
          <w:tcPr>
            <w:tcW w:w="425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86A63" w:rsidRPr="00E7672A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A63" w:rsidRPr="00E7672A" w:rsidRDefault="00C81065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Интербелсенді тақта </w:t>
            </w:r>
          </w:p>
        </w:tc>
        <w:tc>
          <w:tcPr>
            <w:tcW w:w="2126" w:type="dxa"/>
          </w:tcPr>
          <w:p w:rsidR="00086A63" w:rsidRPr="00E7672A" w:rsidRDefault="00C81065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8106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Логикалық (бар болған жағдайда міндетті)</w:t>
            </w: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C81065" w:rsidRDefault="00086A63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86A63" w:rsidRPr="00E7672A" w:rsidRDefault="00C81065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болған жағдайда тиісті белгі қойылады</w:t>
            </w:r>
          </w:p>
        </w:tc>
      </w:tr>
      <w:tr w:rsidR="00086A63" w:rsidRPr="00E7672A" w:rsidTr="00E7672A">
        <w:tc>
          <w:tcPr>
            <w:tcW w:w="425" w:type="dxa"/>
          </w:tcPr>
          <w:p w:rsidR="00086A63" w:rsidRPr="00C81065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086A63" w:rsidRPr="00C81065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86A63" w:rsidRPr="00E7672A" w:rsidRDefault="00C81065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81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Интербелсенді тақта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ның жалпы саны</w:t>
            </w:r>
          </w:p>
        </w:tc>
        <w:tc>
          <w:tcPr>
            <w:tcW w:w="2126" w:type="dxa"/>
          </w:tcPr>
          <w:p w:rsidR="00086A63" w:rsidRPr="00E7672A" w:rsidRDefault="00C81065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 (болған жағдайда міндетті)</w:t>
            </w: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6A63" w:rsidRPr="00E7672A" w:rsidRDefault="00C81065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тақталардың жалпы саны көрсетіледі</w:t>
            </w:r>
          </w:p>
        </w:tc>
      </w:tr>
      <w:tr w:rsidR="0064744B" w:rsidRPr="001E4AFF" w:rsidTr="00E7672A">
        <w:tc>
          <w:tcPr>
            <w:tcW w:w="425" w:type="dxa"/>
          </w:tcPr>
          <w:p w:rsidR="0064744B" w:rsidRPr="00E7672A" w:rsidRDefault="0064744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4744B" w:rsidRPr="00E7672A" w:rsidRDefault="0064744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4B" w:rsidRPr="00E7672A" w:rsidRDefault="00C81065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Асхана </w:t>
            </w:r>
          </w:p>
          <w:p w:rsidR="0064744B" w:rsidRPr="00E7672A" w:rsidRDefault="00C81065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Ас әзірлейтін бөлік</w:t>
            </w:r>
          </w:p>
        </w:tc>
        <w:tc>
          <w:tcPr>
            <w:tcW w:w="2126" w:type="dxa"/>
          </w:tcPr>
          <w:p w:rsidR="0064744B" w:rsidRPr="00E7672A" w:rsidRDefault="00C81065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8106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Логикалық (бар болған жағдайда міндетті)</w:t>
            </w:r>
          </w:p>
        </w:tc>
        <w:tc>
          <w:tcPr>
            <w:tcW w:w="2552" w:type="dxa"/>
          </w:tcPr>
          <w:p w:rsidR="0064744B" w:rsidRPr="00E7672A" w:rsidRDefault="0064744B" w:rsidP="006474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4744B" w:rsidRPr="00C81065" w:rsidRDefault="0064744B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64744B" w:rsidRPr="00E7672A" w:rsidRDefault="00644D9B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әзірлейтін бөлік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болған жағдайда тиісінше белгі қойылады</w:t>
            </w:r>
          </w:p>
        </w:tc>
      </w:tr>
      <w:tr w:rsidR="006A6AB7" w:rsidRPr="00E7672A" w:rsidTr="00E7672A">
        <w:tc>
          <w:tcPr>
            <w:tcW w:w="425" w:type="dxa"/>
          </w:tcPr>
          <w:p w:rsidR="006A6AB7" w:rsidRPr="00644D9B" w:rsidRDefault="006A6AB7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6A6AB7" w:rsidRPr="00644D9B" w:rsidRDefault="006A6AB7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A6AB7" w:rsidRPr="00E7672A" w:rsidRDefault="00644D9B" w:rsidP="00E10E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Құрал-жабдықтар мен жиһаздардың саны</w:t>
            </w:r>
          </w:p>
        </w:tc>
        <w:tc>
          <w:tcPr>
            <w:tcW w:w="2126" w:type="dxa"/>
          </w:tcPr>
          <w:p w:rsidR="006A6AB7" w:rsidRPr="00E7672A" w:rsidRDefault="00C81065" w:rsidP="0074736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8106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Сандық (болған жағдайда міндетті)</w:t>
            </w:r>
          </w:p>
        </w:tc>
        <w:tc>
          <w:tcPr>
            <w:tcW w:w="2552" w:type="dxa"/>
          </w:tcPr>
          <w:p w:rsidR="006A6AB7" w:rsidRPr="00E7672A" w:rsidRDefault="00644D9B" w:rsidP="00644D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құрал-жабдықтар санының классификаторы</w:t>
            </w:r>
          </w:p>
        </w:tc>
        <w:tc>
          <w:tcPr>
            <w:tcW w:w="1701" w:type="dxa"/>
          </w:tcPr>
          <w:p w:rsidR="006A6AB7" w:rsidRPr="00E7672A" w:rsidRDefault="006A6AB7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AB7" w:rsidRPr="00E7672A" w:rsidRDefault="00644D9B" w:rsidP="00644D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Болған жағдайда саны көрсетіледі (бірлікте)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75B2F" w:rsidRPr="00644D9B" w:rsidRDefault="00644D9B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үдерісі бойынша негізгі деректер</w:t>
            </w:r>
          </w:p>
        </w:tc>
        <w:tc>
          <w:tcPr>
            <w:tcW w:w="1984" w:type="dxa"/>
          </w:tcPr>
          <w:p w:rsidR="00075B2F" w:rsidRPr="00644D9B" w:rsidRDefault="00644D9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Оқыту тілі</w:t>
            </w:r>
          </w:p>
        </w:tc>
        <w:tc>
          <w:tcPr>
            <w:tcW w:w="2126" w:type="dxa"/>
          </w:tcPr>
          <w:p w:rsidR="00075B2F" w:rsidRPr="00E7672A" w:rsidRDefault="00C81065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65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C8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1065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C81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644D9B" w:rsidRDefault="00644D9B" w:rsidP="00A72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</w:p>
        </w:tc>
        <w:tc>
          <w:tcPr>
            <w:tcW w:w="1701" w:type="dxa"/>
          </w:tcPr>
          <w:p w:rsidR="00530AE9" w:rsidRPr="00E7672A" w:rsidRDefault="00F01AB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4</w:t>
            </w:r>
          </w:p>
        </w:tc>
        <w:tc>
          <w:tcPr>
            <w:tcW w:w="4819" w:type="dxa"/>
          </w:tcPr>
          <w:p w:rsidR="00075B2F" w:rsidRPr="00C777EF" w:rsidRDefault="00C777E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Анықтамалықтан оқыту тілін таңдайды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644D9B" w:rsidP="006A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Топтар 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5B2F" w:rsidRPr="00E7672A" w:rsidRDefault="00075B2F" w:rsidP="006A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75B2F" w:rsidRPr="00E7672A" w:rsidRDefault="00644D9B" w:rsidP="006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инамикалық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әтіндік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5B2F" w:rsidRPr="00E7672A" w:rsidRDefault="00075B2F" w:rsidP="006A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B2F" w:rsidRPr="00644D9B" w:rsidRDefault="00644D9B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топтың аты</w:t>
            </w: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777EF" w:rsidRDefault="00C777E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75B2F" w:rsidRPr="00644D9B" w:rsidRDefault="00644D9B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ана тілі ретінде</w:t>
            </w:r>
          </w:p>
          <w:p w:rsidR="00075B2F" w:rsidRPr="00644D9B" w:rsidRDefault="00644D9B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шет тілі ретінде</w:t>
            </w: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AE1C1A" w:rsidRPr="00C777EF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C777E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орын саны</w:t>
            </w:r>
          </w:p>
          <w:p w:rsidR="00AE1C1A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DE33C5" wp14:editId="4674FE7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110490</wp:posOffset>
                      </wp:positionV>
                      <wp:extent cx="5753735" cy="0"/>
                      <wp:effectExtent l="7620" t="12065" r="10795" b="698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5.1pt;margin-top:8.7pt;width:453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Np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y8vPptc0grJB74zukZ/mqXxT9bpFURUNkzUP020VDcuIzoncp/mI1VDn0nxWDGAIF&#10;wrDOlek8JIwBncNOLved8LNDFD7OFrPpYgrk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"/>
                  </w:pict>
                </mc:Fallback>
              </mc:AlternateContent>
            </w:r>
          </w:p>
          <w:p w:rsidR="00075B2F" w:rsidRPr="00C777EF" w:rsidRDefault="00AE1C1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C777E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бала саны</w:t>
            </w: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2ABF1" wp14:editId="2B9B036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125095</wp:posOffset>
                      </wp:positionV>
                      <wp:extent cx="5761990" cy="0"/>
                      <wp:effectExtent l="7620" t="11430" r="12065" b="762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.1pt;margin-top:9.85pt;width:45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g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Th1m2WM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"/>
                  </w:pict>
                </mc:Fallback>
              </mc:AlternateContent>
            </w:r>
          </w:p>
          <w:p w:rsidR="00075B2F" w:rsidRPr="00C777EF" w:rsidRDefault="00C777E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мектепалды даярлық тобы</w:t>
            </w: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F8CB7" wp14:editId="3F264F0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68580</wp:posOffset>
                      </wp:positionV>
                      <wp:extent cx="5753735" cy="8255"/>
                      <wp:effectExtent l="7620" t="6985" r="10795" b="1333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373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1pt;margin-top:5.4pt;width:453.05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9BKQIAAEkEAAAOAAAAZHJzL2Uyb0RvYy54bWysVMGO2jAQvVfqP1i+QwgQ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"/>
                  </w:pict>
                </mc:Fallback>
              </mc:AlternateContent>
            </w:r>
          </w:p>
          <w:p w:rsidR="00075B2F" w:rsidRPr="00C777EF" w:rsidRDefault="00C777E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-санатор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лық топ</w:t>
            </w: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B38841" wp14:editId="717EF9F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92075</wp:posOffset>
                      </wp:positionV>
                      <wp:extent cx="5736590" cy="0"/>
                      <wp:effectExtent l="7620" t="9525" r="8890" b="95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1pt;margin-top:7.25pt;width:451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ldIA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"/>
                  </w:pict>
                </mc:Fallback>
              </mc:AlternateContent>
            </w:r>
          </w:p>
          <w:p w:rsidR="00075B2F" w:rsidRPr="0082007B" w:rsidRDefault="0082007B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арнайы топтар</w: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C" w:rsidRPr="00E7672A" w:rsidRDefault="00896DC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EF" w:rsidRDefault="00C777E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№5</w:t>
            </w: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Ф№10</w:t>
            </w: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№11</w:t>
            </w:r>
          </w:p>
        </w:tc>
        <w:tc>
          <w:tcPr>
            <w:tcW w:w="4819" w:type="dxa"/>
          </w:tcPr>
          <w:p w:rsidR="00896DCC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7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топтың аты қолмен терілед</w:t>
            </w:r>
            <w:proofErr w:type="gramStart"/>
            <w:r w:rsidR="00C7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  <w:proofErr w:type="gramEnd"/>
            <w:r w:rsidR="00C7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Мысалы: «Еркетай» </w:t>
            </w:r>
          </w:p>
          <w:p w:rsidR="00071164" w:rsidRDefault="0007116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EF" w:rsidRDefault="00C777E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7EF" w:rsidRDefault="00C777E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B2F" w:rsidRPr="00C777EF" w:rsidRDefault="00C777E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тәрбиелеу мен оқытудың негізгі тілі</w:t>
            </w:r>
          </w:p>
          <w:p w:rsidR="00896DCC" w:rsidRPr="001E4AFF" w:rsidRDefault="00075B2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7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оқытылатын тілдер, егер бірнеше тіл болса келесі ұяшықтар толтырылады. </w:t>
            </w:r>
          </w:p>
          <w:p w:rsidR="00AE1C1A" w:rsidRPr="001E4AFF" w:rsidRDefault="00AE1C1A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C1A" w:rsidRPr="001E4AFF" w:rsidRDefault="00AE1C1A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1164" w:rsidRPr="001E4AFF" w:rsidRDefault="00071164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7EF" w:rsidRDefault="00C777EF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7EF" w:rsidRDefault="00C777EF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B2F" w:rsidRPr="00C777EF" w:rsidRDefault="00C777EF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бойынша балалар саны толтырылады</w:t>
            </w:r>
          </w:p>
          <w:p w:rsidR="00896DCC" w:rsidRPr="00E7672A" w:rsidRDefault="00896DCC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C" w:rsidRDefault="00075B2F" w:rsidP="005115C5">
            <w:pPr>
              <w:pStyle w:val="a4"/>
              <w:widowControl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auto"/>
                <w:lang w:val="kk-KZ"/>
              </w:rPr>
              <w:t xml:space="preserve">- </w:t>
            </w:r>
            <w:r w:rsidR="00C777EF">
              <w:rPr>
                <w:rFonts w:ascii="Times New Roman" w:hAnsi="Times New Roman" w:cs="Times New Roman"/>
                <w:color w:val="auto"/>
                <w:lang w:val="kk-KZ"/>
              </w:rPr>
              <w:t xml:space="preserve">«Білім беру туралы» заңның 30 бабының 2 тармағына сәйкес балаларды мектепке дайындау 5 пен 6 жас аралығын қамтиды. </w:t>
            </w:r>
          </w:p>
          <w:p w:rsidR="00C777EF" w:rsidRDefault="00C777EF" w:rsidP="005115C5">
            <w:pPr>
              <w:pStyle w:val="a4"/>
              <w:widowControl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C777EF" w:rsidRDefault="00C777EF" w:rsidP="005115C5">
            <w:pPr>
              <w:pStyle w:val="a4"/>
              <w:widowControl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C777EF" w:rsidRPr="00E7672A" w:rsidRDefault="00C777EF" w:rsidP="005115C5">
            <w:pPr>
              <w:pStyle w:val="a4"/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75B2F" w:rsidRPr="00E7672A" w:rsidRDefault="00075B2F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ме</w:t>
            </w:r>
            <w:r w:rsidR="00C7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7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епке дейінгі ұйымда санаторлық т</w:t>
            </w:r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 болса жә</w:t>
            </w:r>
            <w:proofErr w:type="gramStart"/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ол</w:t>
            </w:r>
            <w:proofErr w:type="gramEnd"/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санаторлық топ мектепке дейінгі ұйымдағы топтарының жалпы санына енген жағдайда толтырылады. </w:t>
            </w:r>
          </w:p>
          <w:p w:rsidR="00896DCC" w:rsidRDefault="00896DCC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64" w:rsidRPr="00E7672A" w:rsidRDefault="00071164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82007B" w:rsidRDefault="00075B2F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үмкіндігі шектеулі балалрды инклюзивті біліммен қамту мақсатында, балабақшада арнайы топтар болған жағдайда толтырылады.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Анықтамалықтан тиісті мәнді таңдап, жазу. </w:t>
            </w:r>
          </w:p>
        </w:tc>
      </w:tr>
      <w:tr w:rsidR="00756C89" w:rsidRPr="00E7672A" w:rsidTr="00E7672A">
        <w:tc>
          <w:tcPr>
            <w:tcW w:w="425" w:type="dxa"/>
          </w:tcPr>
          <w:p w:rsidR="00756C89" w:rsidRPr="00E7672A" w:rsidRDefault="00756C8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56C89" w:rsidRPr="00E7672A" w:rsidRDefault="00756C8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C89" w:rsidRPr="00E7672A" w:rsidRDefault="00756C89" w:rsidP="006A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56C89" w:rsidRPr="00E7672A" w:rsidRDefault="00756C89" w:rsidP="006A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6C89" w:rsidRPr="0082007B" w:rsidRDefault="0082007B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болу уақыты</w:t>
            </w:r>
          </w:p>
          <w:p w:rsidR="00BD5255" w:rsidRPr="00E7672A" w:rsidRDefault="00BD5255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C89" w:rsidRPr="00E7672A" w:rsidRDefault="00756C8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6C89" w:rsidRPr="00E7672A" w:rsidRDefault="00756C8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ED2FA9" w:rsidP="00ED2F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Барлық меншік нысандары бойынша топтар туралы деректер </w:t>
            </w:r>
          </w:p>
        </w:tc>
        <w:tc>
          <w:tcPr>
            <w:tcW w:w="2126" w:type="dxa"/>
          </w:tcPr>
          <w:p w:rsidR="00075B2F" w:rsidRPr="00E7672A" w:rsidRDefault="00ED2FA9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5B2F" w:rsidRPr="00E7672A" w:rsidRDefault="00075B2F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D2FA9" w:rsidRDefault="00ED2FA9" w:rsidP="006A7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="00BD5255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2552" w:type="dxa"/>
          </w:tcPr>
          <w:p w:rsidR="00075B2F" w:rsidRPr="00E7672A" w:rsidRDefault="00075B2F" w:rsidP="005115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ED2FA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көрсеткіш </w:t>
            </w:r>
            <w:r w:rsidR="00833F15" w:rsidRPr="00E7672A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тапсырысына сәйкес енгізілді</w:t>
            </w:r>
            <w:r w:rsidR="00833F15" w:rsidRPr="00E7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75B2F" w:rsidRPr="00AA685B" w:rsidRDefault="00AA685B" w:rsidP="00AA68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Жалпыға міндетті мемлекеттік білім беру стандарты, мектепке дейінгі тәрбиелеу мен оқыту бағдарламаларына сәйкес толтырылады. .</w:t>
            </w:r>
          </w:p>
          <w:p w:rsidR="00075B2F" w:rsidRPr="00E7672A" w:rsidRDefault="00075B2F" w:rsidP="00833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9" w:rsidRPr="00E7672A" w:rsidTr="00E7672A">
        <w:tc>
          <w:tcPr>
            <w:tcW w:w="425" w:type="dxa"/>
          </w:tcPr>
          <w:p w:rsidR="00756C89" w:rsidRPr="00E7672A" w:rsidRDefault="00756C8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56C89" w:rsidRPr="00E7672A" w:rsidRDefault="00756C8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C89" w:rsidRPr="00AA685B" w:rsidRDefault="00AA685B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Қатысу. адам</w:t>
            </w:r>
          </w:p>
        </w:tc>
        <w:tc>
          <w:tcPr>
            <w:tcW w:w="2126" w:type="dxa"/>
          </w:tcPr>
          <w:p w:rsidR="00756C89" w:rsidRPr="00AA685B" w:rsidRDefault="00AA685B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</w:p>
          <w:p w:rsidR="00756C89" w:rsidRPr="00AA685B" w:rsidRDefault="00AA685B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756C89" w:rsidRPr="00AA6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41048" w:rsidRPr="00AA6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41048" w:rsidRPr="00AA685B" w:rsidRDefault="00AA685B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A6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аблица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элементтер</w:t>
            </w:r>
            <w:r w:rsidR="00A41048" w:rsidRPr="00AA6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52" w:type="dxa"/>
          </w:tcPr>
          <w:p w:rsidR="00756C89" w:rsidRPr="00AA685B" w:rsidRDefault="00756C89" w:rsidP="00511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56C89" w:rsidRPr="00AA685B" w:rsidRDefault="00756C8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756C89" w:rsidRPr="00AA685B" w:rsidRDefault="00AA685B" w:rsidP="00E42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5323C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075B2F" w:rsidRPr="00AA685B" w:rsidRDefault="00AA685B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деректер</w:t>
            </w:r>
          </w:p>
        </w:tc>
        <w:tc>
          <w:tcPr>
            <w:tcW w:w="1984" w:type="dxa"/>
          </w:tcPr>
          <w:p w:rsidR="00075B2F" w:rsidRPr="00AA685B" w:rsidRDefault="00AA685B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Кадрлар бойынша қосымша деректер</w:t>
            </w:r>
          </w:p>
        </w:tc>
        <w:tc>
          <w:tcPr>
            <w:tcW w:w="2126" w:type="dxa"/>
          </w:tcPr>
          <w:p w:rsidR="00075B2F" w:rsidRPr="00E7672A" w:rsidRDefault="00AA685B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мәндер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2F" w:rsidRPr="00E7672A" w:rsidRDefault="00AA685B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097174" w:rsidRDefault="00097174" w:rsidP="00C46E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мектепке дейінгі ұйымдағы орташа жалақысы</w:t>
            </w:r>
          </w:p>
          <w:p w:rsidR="0015679F" w:rsidRPr="00E7672A" w:rsidRDefault="0015679F" w:rsidP="00C46E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75B2F" w:rsidRPr="00E7672A" w:rsidRDefault="00833F15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15</w:t>
            </w:r>
          </w:p>
          <w:p w:rsidR="00833F15" w:rsidRPr="00E7672A" w:rsidRDefault="00833F15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№16</w:t>
            </w:r>
          </w:p>
        </w:tc>
        <w:tc>
          <w:tcPr>
            <w:tcW w:w="4819" w:type="dxa"/>
          </w:tcPr>
          <w:p w:rsidR="00075B2F" w:rsidRPr="00E7672A" w:rsidRDefault="00FB11CF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046FF1" w:rsidRPr="00E7672A">
              <w:rPr>
                <w:rFonts w:ascii="Times New Roman" w:hAnsi="Times New Roman" w:cs="Times New Roman"/>
                <w:sz w:val="24"/>
                <w:szCs w:val="24"/>
              </w:rPr>
              <w:t>дошкольные организации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(данные предоставляет финансовый работник).</w:t>
            </w:r>
          </w:p>
          <w:p w:rsidR="0015679F" w:rsidRPr="00E7672A" w:rsidRDefault="0015679F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5323CF" w:rsidRPr="00E7672A" w:rsidTr="00E7672A">
        <w:tc>
          <w:tcPr>
            <w:tcW w:w="425" w:type="dxa"/>
          </w:tcPr>
          <w:p w:rsidR="005323CF" w:rsidRPr="00E7672A" w:rsidRDefault="005323C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323CF" w:rsidRPr="00E7672A" w:rsidRDefault="005323C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3CF" w:rsidRPr="00097174" w:rsidRDefault="00097174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Континген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 бойынша қосымша деректер</w:t>
            </w:r>
          </w:p>
        </w:tc>
        <w:tc>
          <w:tcPr>
            <w:tcW w:w="2126" w:type="dxa"/>
          </w:tcPr>
          <w:p w:rsidR="005323CF" w:rsidRPr="00097174" w:rsidRDefault="00097174" w:rsidP="00542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мәндер</w:t>
            </w:r>
          </w:p>
        </w:tc>
        <w:tc>
          <w:tcPr>
            <w:tcW w:w="2552" w:type="dxa"/>
          </w:tcPr>
          <w:p w:rsidR="005323CF" w:rsidRPr="00097174" w:rsidRDefault="00097174" w:rsidP="00C46E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балалардың ауыруы</w:t>
            </w:r>
          </w:p>
        </w:tc>
        <w:tc>
          <w:tcPr>
            <w:tcW w:w="1701" w:type="dxa"/>
          </w:tcPr>
          <w:p w:rsidR="005323CF" w:rsidRPr="00E7672A" w:rsidRDefault="005323CF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323CF" w:rsidRPr="00097174" w:rsidRDefault="00097174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 көрсетіледі</w:t>
            </w:r>
          </w:p>
        </w:tc>
      </w:tr>
      <w:tr w:rsidR="00075B2F" w:rsidRPr="001E4AFF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97174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Қаржыландыру 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5B2F" w:rsidRPr="00E7672A" w:rsidRDefault="00075B2F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75B2F" w:rsidRPr="00E7672A" w:rsidRDefault="00097174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2F" w:rsidRPr="00E7672A" w:rsidRDefault="00097174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097174" w:rsidRDefault="00097174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мемлекеттік</w:t>
            </w:r>
          </w:p>
          <w:p w:rsidR="00896DCC" w:rsidRPr="00E7672A" w:rsidRDefault="00797CF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90041" wp14:editId="1E9B910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36195</wp:posOffset>
                      </wp:positionV>
                      <wp:extent cx="5762625" cy="8890"/>
                      <wp:effectExtent l="6350" t="10160" r="12700" b="952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4.45pt;margin-top:2.85pt;width:453.75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"/>
                  </w:pict>
                </mc:Fallback>
              </mc:AlternateContent>
            </w:r>
          </w:p>
          <w:p w:rsidR="00075B2F" w:rsidRPr="00097174" w:rsidRDefault="00097174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Балапан</w:t>
            </w:r>
            <w:proofErr w:type="spellEnd"/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ғдарламасы бойынша</w:t>
            </w:r>
          </w:p>
          <w:p w:rsidR="00896DCC" w:rsidRPr="00E7672A" w:rsidRDefault="00896DCC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6DCC" w:rsidRPr="00E7672A" w:rsidRDefault="00896DCC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6DCC" w:rsidRPr="00E7672A" w:rsidRDefault="00896DCC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5D95" w:rsidRPr="00E7672A" w:rsidRDefault="007C5D95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5D95" w:rsidRPr="00E7672A" w:rsidRDefault="007C5D95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097174" w:rsidRDefault="00097174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басқа</w: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6DCC" w:rsidRPr="00E7672A" w:rsidRDefault="00896DCC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C" w:rsidRPr="00E7672A" w:rsidRDefault="00896DCC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DE374B" w:rsidRDefault="00896DCC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емес мектепке дейінгі ұйымдар қаржыландыру көзін 2010-2014жж арналған "Балапан" бағдарламасына </w:t>
            </w:r>
            <w:r w:rsidR="00DE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көрсетеді. (Қ</w:t>
            </w:r>
            <w:proofErr w:type="gramStart"/>
            <w:r w:rsidR="00DE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DE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28.05.2010ж </w:t>
            </w:r>
            <w:r w:rsidR="00DE374B" w:rsidRPr="00DE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488</w:t>
            </w:r>
            <w:r w:rsidR="00DE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қаулысы)  немесе басқа да қаржыландыру түрі таңдалып соммасы жазылады.</w:t>
            </w:r>
          </w:p>
          <w:p w:rsidR="00075B2F" w:rsidRPr="001E4AFF" w:rsidRDefault="00075B2F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9C9" w:rsidRPr="00E7672A" w:rsidTr="00E7672A">
        <w:tc>
          <w:tcPr>
            <w:tcW w:w="425" w:type="dxa"/>
          </w:tcPr>
          <w:p w:rsidR="006939C9" w:rsidRPr="001E4AFF" w:rsidRDefault="006939C9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6939C9" w:rsidRPr="001E4AFF" w:rsidRDefault="006939C9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939C9" w:rsidRPr="00E7672A" w:rsidRDefault="005908B0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Қаржыландыру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жылына </w:t>
            </w:r>
            <w:proofErr w:type="spellStart"/>
            <w:r w:rsidR="006939C9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="006939C9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C9" w:rsidRPr="00E7672A" w:rsidRDefault="005908B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-республикалық бюджет</w:t>
            </w:r>
          </w:p>
          <w:p w:rsidR="006939C9" w:rsidRPr="00E7672A" w:rsidRDefault="005908B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-жергілікті</w:t>
            </w:r>
            <w:r w:rsidR="006939C9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бюджет</w:t>
            </w:r>
          </w:p>
          <w:p w:rsidR="00EA2AC0" w:rsidRPr="00E7672A" w:rsidRDefault="005908B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-басқа</w:t>
            </w:r>
          </w:p>
          <w:p w:rsidR="00EA2AC0" w:rsidRPr="00E7672A" w:rsidRDefault="005908B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-басқа да ақылы қызметтер</w:t>
            </w:r>
          </w:p>
        </w:tc>
        <w:tc>
          <w:tcPr>
            <w:tcW w:w="1701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39C9" w:rsidRPr="00E7672A" w:rsidRDefault="005908B0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 қанша тг., соммасын көрсету</w:t>
            </w:r>
          </w:p>
        </w:tc>
      </w:tr>
      <w:tr w:rsidR="006939C9" w:rsidRPr="00E7672A" w:rsidTr="00E7672A">
        <w:tc>
          <w:tcPr>
            <w:tcW w:w="425" w:type="dxa"/>
          </w:tcPr>
          <w:p w:rsidR="006939C9" w:rsidRPr="00E7672A" w:rsidRDefault="006939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939C9" w:rsidRPr="00E7672A" w:rsidRDefault="006939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9C9" w:rsidRPr="007E6811" w:rsidRDefault="00374F7F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 балаға шаққандағы қаржыландыру </w:t>
            </w:r>
          </w:p>
        </w:tc>
        <w:tc>
          <w:tcPr>
            <w:tcW w:w="2126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C9" w:rsidRPr="00E7672A" w:rsidRDefault="00374F7F" w:rsidP="006939C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-республикалық </w:t>
            </w:r>
            <w:r w:rsidR="006939C9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бюджет</w:t>
            </w:r>
          </w:p>
          <w:p w:rsidR="006939C9" w:rsidRPr="00E7672A" w:rsidRDefault="00374F7F" w:rsidP="006939C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-жергілікті</w:t>
            </w:r>
            <w:r w:rsidR="006939C9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бюджет</w:t>
            </w:r>
          </w:p>
          <w:p w:rsidR="005C4EB4" w:rsidRPr="00E7672A" w:rsidRDefault="00374F7F" w:rsidP="005C4EB4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-басқа</w:t>
            </w:r>
          </w:p>
          <w:p w:rsidR="005C4EB4" w:rsidRPr="00E7672A" w:rsidRDefault="00374F7F" w:rsidP="005C4EB4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-басқа да ақылы қызметтер</w:t>
            </w:r>
          </w:p>
        </w:tc>
        <w:tc>
          <w:tcPr>
            <w:tcW w:w="1701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39C9" w:rsidRPr="00E7672A" w:rsidRDefault="00374F7F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балаға шаққанда жылына қанша қаржыландырылады , соммасын көрсету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374F7F" w:rsidRDefault="00374F7F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Ата-аналардың төлемақысы</w:t>
            </w:r>
          </w:p>
        </w:tc>
        <w:tc>
          <w:tcPr>
            <w:tcW w:w="2126" w:type="dxa"/>
          </w:tcPr>
          <w:p w:rsidR="00075B2F" w:rsidRPr="00E7672A" w:rsidRDefault="00374F7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374F7F" w:rsidRDefault="00374F7F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  <w:p w:rsidR="00075B2F" w:rsidRPr="00374F7F" w:rsidRDefault="00374F7F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01" w:type="dxa"/>
          </w:tcPr>
          <w:p w:rsidR="00075B2F" w:rsidRPr="00E7672A" w:rsidRDefault="00833F15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14</w:t>
            </w:r>
          </w:p>
        </w:tc>
        <w:tc>
          <w:tcPr>
            <w:tcW w:w="4819" w:type="dxa"/>
          </w:tcPr>
          <w:p w:rsidR="00075B2F" w:rsidRPr="008A628D" w:rsidRDefault="00075B2F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075B2F" w:rsidRPr="00F208B4" w:rsidRDefault="00F208B4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Қызметкерлер </w:t>
            </w:r>
          </w:p>
        </w:tc>
        <w:tc>
          <w:tcPr>
            <w:tcW w:w="1984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ИИН</w:t>
            </w:r>
          </w:p>
        </w:tc>
        <w:tc>
          <w:tcPr>
            <w:tcW w:w="2126" w:type="dxa"/>
          </w:tcPr>
          <w:p w:rsidR="00075B2F" w:rsidRPr="00E7672A" w:rsidRDefault="00F208B4" w:rsidP="00A9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F208B4" w:rsidRDefault="00075B2F" w:rsidP="00F208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 w:rsidR="00F20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толтырылмас бұрын «Резидент» толтырылады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F208B4" w:rsidRDefault="00F208B4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Тегі </w:t>
            </w:r>
          </w:p>
        </w:tc>
        <w:tc>
          <w:tcPr>
            <w:tcW w:w="2126" w:type="dxa"/>
          </w:tcPr>
          <w:p w:rsidR="00075B2F" w:rsidRPr="00E7672A" w:rsidRDefault="00F208B4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мәтіндік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ФИО каждого персонала необходимо внести в базу.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F208B4" w:rsidRDefault="00F208B4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Аты</w:t>
            </w:r>
          </w:p>
        </w:tc>
        <w:tc>
          <w:tcPr>
            <w:tcW w:w="2126" w:type="dxa"/>
          </w:tcPr>
          <w:p w:rsidR="00075B2F" w:rsidRPr="00E7672A" w:rsidRDefault="00F208B4" w:rsidP="00A9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әтіндік</w:t>
            </w:r>
            <w:proofErr w:type="spell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F208B4" w:rsidRDefault="00F208B4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Әкесінің аты</w:t>
            </w:r>
          </w:p>
        </w:tc>
        <w:tc>
          <w:tcPr>
            <w:tcW w:w="2126" w:type="dxa"/>
          </w:tcPr>
          <w:p w:rsidR="00075B2F" w:rsidRPr="00E7672A" w:rsidRDefault="00F208B4" w:rsidP="00A9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әтіндік</w:t>
            </w:r>
            <w:proofErr w:type="spell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Резидент </w:t>
            </w:r>
          </w:p>
          <w:p w:rsidR="00075B2F" w:rsidRPr="00E7672A" w:rsidRDefault="00075B2F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75B2F" w:rsidRPr="00E7672A" w:rsidRDefault="00F208B4" w:rsidP="00A9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  <w:r w:rsidRPr="00F20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F2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075B2F" w:rsidRPr="00E7672A" w:rsidRDefault="00F208B4" w:rsidP="00F20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ҚР Салық кодексінің 189 бабының 1 тармағына сәйкес толтырылады.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F208B4" w:rsidRDefault="00F208B4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Туған жылы, айы, күні</w:t>
            </w:r>
          </w:p>
        </w:tc>
        <w:tc>
          <w:tcPr>
            <w:tcW w:w="2126" w:type="dxa"/>
          </w:tcPr>
          <w:p w:rsidR="00075B2F" w:rsidRPr="00F208B4" w:rsidRDefault="00F208B4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мәнді</w:t>
            </w:r>
          </w:p>
          <w:p w:rsidR="00075B2F" w:rsidRPr="00E7672A" w:rsidRDefault="00F208B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F208B4" w:rsidRDefault="00F208B4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Жынысы </w:t>
            </w:r>
          </w:p>
        </w:tc>
        <w:tc>
          <w:tcPr>
            <w:tcW w:w="2126" w:type="dxa"/>
          </w:tcPr>
          <w:p w:rsidR="00075B2F" w:rsidRPr="00F208B4" w:rsidRDefault="00F208B4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</w:p>
          <w:p w:rsidR="00075B2F" w:rsidRPr="00E7672A" w:rsidRDefault="00F208B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F208B4" w:rsidRDefault="00F208B4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Білімі </w:t>
            </w:r>
          </w:p>
        </w:tc>
        <w:tc>
          <w:tcPr>
            <w:tcW w:w="2126" w:type="dxa"/>
          </w:tcPr>
          <w:p w:rsidR="00075B2F" w:rsidRPr="00E7672A" w:rsidRDefault="00F208B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  <w:r w:rsidR="006C2DE4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F208B4" w:rsidP="00E3303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Анықтамалық </w:t>
            </w:r>
            <w:r w:rsidR="00E33034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5B2F" w:rsidRPr="00E7672A" w:rsidRDefault="00E33034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  <w:p w:rsidR="00E33034" w:rsidRPr="00E7672A" w:rsidRDefault="00E33034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8</w:t>
            </w:r>
          </w:p>
        </w:tc>
        <w:tc>
          <w:tcPr>
            <w:tcW w:w="4819" w:type="dxa"/>
          </w:tcPr>
          <w:p w:rsidR="00075B2F" w:rsidRPr="00F208B4" w:rsidRDefault="00F208B4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Анықтамалықтан тиісті көрсеткіш таңдалады.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F208B4" w:rsidRDefault="00F208B4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Дәреже </w:t>
            </w:r>
          </w:p>
        </w:tc>
        <w:tc>
          <w:tcPr>
            <w:tcW w:w="2126" w:type="dxa"/>
          </w:tcPr>
          <w:p w:rsidR="00075B2F" w:rsidRPr="00E7672A" w:rsidRDefault="006C2DE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8B4" w:rsidRPr="00F208B4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="00F208B4" w:rsidRPr="00F208B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F208B4" w:rsidRPr="00F208B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="00F208B4" w:rsidRPr="00F2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F208B4" w:rsidP="00A72B6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0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Анықтамалық</w:t>
            </w:r>
            <w:proofErr w:type="spellEnd"/>
          </w:p>
        </w:tc>
        <w:tc>
          <w:tcPr>
            <w:tcW w:w="1701" w:type="dxa"/>
          </w:tcPr>
          <w:p w:rsidR="00E33034" w:rsidRPr="00E7672A" w:rsidRDefault="00E33034" w:rsidP="00E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075B2F" w:rsidRPr="00E7672A" w:rsidRDefault="00F208B4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Анықтамалықтан</w:t>
            </w:r>
            <w:proofErr w:type="spellEnd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тиі</w:t>
            </w:r>
            <w:proofErr w:type="gramStart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көрсеткіш</w:t>
            </w:r>
            <w:proofErr w:type="spellEnd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таңдалады</w:t>
            </w:r>
            <w:proofErr w:type="spellEnd"/>
            <w:r w:rsidRPr="00F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0828" w:rsidRPr="00E7672A" w:rsidTr="00E7672A">
        <w:tc>
          <w:tcPr>
            <w:tcW w:w="425" w:type="dxa"/>
          </w:tcPr>
          <w:p w:rsidR="00870828" w:rsidRPr="00E7672A" w:rsidRDefault="00870828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70828" w:rsidRPr="00E7672A" w:rsidRDefault="00870828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828" w:rsidRPr="00F208B4" w:rsidRDefault="00F208B4" w:rsidP="00F20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Оқытуда АКТ қолдану </w:t>
            </w:r>
            <w:r w:rsidR="00AF0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бойынша біліктілігін арттырды</w:t>
            </w:r>
          </w:p>
        </w:tc>
        <w:tc>
          <w:tcPr>
            <w:tcW w:w="2126" w:type="dxa"/>
          </w:tcPr>
          <w:p w:rsidR="00870828" w:rsidRPr="00AF0C94" w:rsidRDefault="00870828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70828" w:rsidRPr="00E7672A" w:rsidRDefault="00870828" w:rsidP="00A72B6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70828" w:rsidRPr="00E7672A" w:rsidRDefault="00870828" w:rsidP="00E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6B17CE" w:rsidRPr="00E7672A" w:rsidRDefault="00AF0C94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ҚР 2011-2020жж арналған білім беруді дамытудың мемлекеттік бағдарламасының көрсеткіші </w:t>
            </w:r>
          </w:p>
          <w:p w:rsidR="00870828" w:rsidRPr="00E7672A" w:rsidRDefault="00870828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C7322" w:rsidRPr="00E7672A" w:rsidTr="00E7672A">
        <w:tc>
          <w:tcPr>
            <w:tcW w:w="425" w:type="dxa"/>
          </w:tcPr>
          <w:p w:rsidR="00AC7322" w:rsidRPr="00E7672A" w:rsidRDefault="00AC7322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C7322" w:rsidRPr="00E7672A" w:rsidRDefault="00AC7322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322" w:rsidRPr="00E7672A" w:rsidRDefault="00AC7322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Категория </w:t>
            </w:r>
          </w:p>
        </w:tc>
        <w:tc>
          <w:tcPr>
            <w:tcW w:w="2126" w:type="dxa"/>
          </w:tcPr>
          <w:p w:rsidR="00AC7322" w:rsidRPr="00E7672A" w:rsidRDefault="00AF0C9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C7322" w:rsidRPr="00E7672A" w:rsidRDefault="00AC7322" w:rsidP="00A72B6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C7322" w:rsidRPr="00E7672A" w:rsidRDefault="00AC7322" w:rsidP="00E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</w:tc>
        <w:tc>
          <w:tcPr>
            <w:tcW w:w="4819" w:type="dxa"/>
          </w:tcPr>
          <w:p w:rsidR="00AC7322" w:rsidRPr="00E7672A" w:rsidRDefault="00AC7322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C7322" w:rsidRPr="00E7672A" w:rsidTr="00E7672A">
        <w:tc>
          <w:tcPr>
            <w:tcW w:w="425" w:type="dxa"/>
          </w:tcPr>
          <w:p w:rsidR="00AC7322" w:rsidRPr="00E7672A" w:rsidRDefault="00AC7322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C7322" w:rsidRPr="00E7672A" w:rsidRDefault="00AC7322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322" w:rsidRPr="00E7672A" w:rsidRDefault="00AF0C94" w:rsidP="00AF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Аталған орында жалпы еңбек өтілі </w:t>
            </w:r>
          </w:p>
        </w:tc>
        <w:tc>
          <w:tcPr>
            <w:tcW w:w="2126" w:type="dxa"/>
          </w:tcPr>
          <w:p w:rsidR="00AC7322" w:rsidRPr="00E7672A" w:rsidRDefault="00AF0C9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C7322" w:rsidRPr="00E7672A" w:rsidRDefault="00AC7322" w:rsidP="00A72B6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C7322" w:rsidRPr="00E7672A" w:rsidRDefault="00AC7322" w:rsidP="00E3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AC7322" w:rsidRPr="00E7672A" w:rsidRDefault="00AC7322" w:rsidP="00A93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Ставка </w:t>
            </w:r>
          </w:p>
        </w:tc>
        <w:tc>
          <w:tcPr>
            <w:tcW w:w="2126" w:type="dxa"/>
          </w:tcPr>
          <w:p w:rsidR="00075B2F" w:rsidRPr="00E7672A" w:rsidRDefault="00AF0C9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</w:t>
            </w:r>
            <w:r w:rsidR="006C2DE4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AF0C94" w:rsidRDefault="00AF0C94" w:rsidP="00E3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Анықтамалық </w:t>
            </w: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0C94" w:rsidRPr="00AF0C94" w:rsidRDefault="00AF0C94" w:rsidP="00AF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ұйымдардың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әрекеттері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типтік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ережесі</w:t>
            </w:r>
            <w:proofErr w:type="spellEnd"/>
          </w:p>
          <w:p w:rsidR="00075B2F" w:rsidRPr="00E7672A" w:rsidRDefault="00AF0C94" w:rsidP="00AF0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>заңы</w:t>
            </w:r>
            <w:proofErr w:type="spellEnd"/>
            <w:r w:rsidRPr="00AF0C94">
              <w:rPr>
                <w:rFonts w:ascii="Times New Roman" w:hAnsi="Times New Roman" w:cs="Times New Roman"/>
                <w:sz w:val="24"/>
                <w:szCs w:val="24"/>
              </w:rPr>
              <w:t xml:space="preserve"> 24.10.2011ж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AF0C94" w:rsidRDefault="00AF0C94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Лауазымы </w:t>
            </w:r>
          </w:p>
        </w:tc>
        <w:tc>
          <w:tcPr>
            <w:tcW w:w="2126" w:type="dxa"/>
          </w:tcPr>
          <w:p w:rsidR="00075B2F" w:rsidRPr="00AF0C94" w:rsidRDefault="00AF0C94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</w:p>
        </w:tc>
        <w:tc>
          <w:tcPr>
            <w:tcW w:w="2552" w:type="dxa"/>
          </w:tcPr>
          <w:p w:rsidR="00727DB3" w:rsidRPr="00AF0C94" w:rsidRDefault="00AF0C94" w:rsidP="00727DB3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Анықтамалық </w:t>
            </w:r>
          </w:p>
          <w:p w:rsidR="00075B2F" w:rsidRPr="00E7672A" w:rsidRDefault="00075B2F" w:rsidP="00E761A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27DB3" w:rsidRPr="00E7672A" w:rsidRDefault="00727DB3" w:rsidP="00727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7FF" w:rsidRDefault="00435D29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Үкіметінің 2008 жылғы 30 қаңтардағы N 77 Қаулысы</w:t>
            </w:r>
          </w:p>
          <w:p w:rsidR="00075B2F" w:rsidRPr="00A80747" w:rsidRDefault="00075B2F" w:rsidP="00A72B6F">
            <w:pPr>
              <w:rPr>
                <w:rFonts w:ascii="Zan Courier New" w:hAnsi="Zan Courier New" w:cs="Zan Courier New"/>
                <w:b/>
                <w:bCs/>
                <w:color w:val="0000FF"/>
                <w:sz w:val="24"/>
                <w:szCs w:val="24"/>
                <w:lang w:val="kk-KZ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435D29" w:rsidRDefault="00435D29" w:rsidP="00A9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Қызметкер </w:t>
            </w:r>
          </w:p>
        </w:tc>
        <w:tc>
          <w:tcPr>
            <w:tcW w:w="2126" w:type="dxa"/>
          </w:tcPr>
          <w:p w:rsidR="00075B2F" w:rsidRPr="00435D29" w:rsidRDefault="00435D29" w:rsidP="00783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</w:p>
          <w:p w:rsidR="00075B2F" w:rsidRPr="00E7672A" w:rsidRDefault="00435D29" w:rsidP="0078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A80747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-штат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тық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5B2F" w:rsidRPr="00A80747" w:rsidRDefault="00A80747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қосымша жұмыс істейтіндер</w:t>
            </w: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A80747" w:rsidRDefault="00A80747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Тиісті көрсеткішті таңдап көрсету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A80747" w:rsidRDefault="00A80747" w:rsidP="00A807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Жұмысқа алынған уақыты</w:t>
            </w:r>
          </w:p>
        </w:tc>
        <w:tc>
          <w:tcPr>
            <w:tcW w:w="2126" w:type="dxa"/>
          </w:tcPr>
          <w:p w:rsidR="00075B2F" w:rsidRPr="00E7672A" w:rsidRDefault="00A80747" w:rsidP="0078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мәні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A80747" w:rsidRDefault="00A80747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Бұйрыққа сәйкес жұмысқа алынған уақыты жазылады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A80747" w:rsidP="00A807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Жеке еңбек шартының бұзылуының уақыты </w:t>
            </w:r>
          </w:p>
        </w:tc>
        <w:tc>
          <w:tcPr>
            <w:tcW w:w="2126" w:type="dxa"/>
          </w:tcPr>
          <w:p w:rsidR="00075B2F" w:rsidRPr="00E7672A" w:rsidRDefault="00A80747" w:rsidP="0078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A80747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 шыққандағы</w:t>
            </w:r>
            <w:r w:rsidRPr="00A8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47">
              <w:rPr>
                <w:rFonts w:ascii="Times New Roman" w:hAnsi="Times New Roman" w:cs="Times New Roman"/>
                <w:sz w:val="24"/>
                <w:szCs w:val="24"/>
              </w:rPr>
              <w:t>жазылады</w:t>
            </w:r>
            <w:proofErr w:type="spellEnd"/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C63E5F" w:rsidRDefault="00C63E5F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Біліктілікті арттыру жөніндегі деректер</w:t>
            </w:r>
          </w:p>
        </w:tc>
        <w:tc>
          <w:tcPr>
            <w:tcW w:w="2126" w:type="dxa"/>
          </w:tcPr>
          <w:p w:rsidR="00075B2F" w:rsidRPr="00E7672A" w:rsidRDefault="00C63E5F" w:rsidP="0078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(міндетті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C63E5F" w:rsidP="00C6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Ағымдағы есеп беру аралығына сәйкес толтырылады.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075B2F" w:rsidRPr="00C63E5F" w:rsidRDefault="00C63E5F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 </w:t>
            </w:r>
          </w:p>
        </w:tc>
        <w:tc>
          <w:tcPr>
            <w:tcW w:w="1984" w:type="dxa"/>
          </w:tcPr>
          <w:p w:rsidR="00075B2F" w:rsidRPr="00E7672A" w:rsidRDefault="00075B2F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ИИН</w:t>
            </w:r>
          </w:p>
        </w:tc>
        <w:tc>
          <w:tcPr>
            <w:tcW w:w="2126" w:type="dxa"/>
          </w:tcPr>
          <w:p w:rsidR="00075B2F" w:rsidRPr="00E7672A" w:rsidRDefault="00C63E5F" w:rsidP="00D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C63E5F" w:rsidRDefault="00C63E5F" w:rsidP="00C63E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құжаттары бойынша жеке – жеке толтырылады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C63E5F" w:rsidRDefault="00C63E5F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Аты</w:t>
            </w:r>
          </w:p>
        </w:tc>
        <w:tc>
          <w:tcPr>
            <w:tcW w:w="2126" w:type="dxa"/>
          </w:tcPr>
          <w:p w:rsidR="00075B2F" w:rsidRPr="00C63E5F" w:rsidRDefault="00C63E5F" w:rsidP="00D30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Мәтіндік (міндетті)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75B2F" w:rsidRPr="00C63E5F" w:rsidRDefault="00C63E5F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аты - жөні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C63E5F" w:rsidRDefault="00C63E5F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Тегі </w:t>
            </w:r>
          </w:p>
        </w:tc>
        <w:tc>
          <w:tcPr>
            <w:tcW w:w="2126" w:type="dxa"/>
          </w:tcPr>
          <w:p w:rsidR="00075B2F" w:rsidRPr="00E7672A" w:rsidRDefault="00C63E5F" w:rsidP="00D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C63E5F" w:rsidRDefault="00C63E5F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Әкесінің аты</w:t>
            </w:r>
          </w:p>
        </w:tc>
        <w:tc>
          <w:tcPr>
            <w:tcW w:w="2126" w:type="dxa"/>
          </w:tcPr>
          <w:p w:rsidR="00075B2F" w:rsidRPr="00E7672A" w:rsidRDefault="00C63E5F" w:rsidP="00D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C6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C63E5F" w:rsidRDefault="00C63E5F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Топтар </w:t>
            </w:r>
          </w:p>
        </w:tc>
        <w:tc>
          <w:tcPr>
            <w:tcW w:w="2126" w:type="dxa"/>
          </w:tcPr>
          <w:p w:rsidR="00075B2F" w:rsidRPr="00C63E5F" w:rsidRDefault="00C63E5F" w:rsidP="006C2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C63E5F" w:rsidRDefault="00C63E5F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тәрбие мен білім алатын тобының аты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Резидент</w:t>
            </w:r>
          </w:p>
        </w:tc>
        <w:tc>
          <w:tcPr>
            <w:tcW w:w="2126" w:type="dxa"/>
          </w:tcPr>
          <w:p w:rsidR="00075B2F" w:rsidRPr="00C63E5F" w:rsidRDefault="00C63E5F" w:rsidP="00D30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(міндетті)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075B2F" w:rsidRPr="00E7672A" w:rsidRDefault="00C63E5F" w:rsidP="00C6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ҚР Салық кодексінің 189 бабының 1 тармағына сәйкес толтырылады</w:t>
            </w:r>
            <w:r w:rsidR="00075B2F"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C32995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Туылған күні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75B2F" w:rsidRPr="00E7672A" w:rsidRDefault="00C32995" w:rsidP="00C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Сандық, мәтіндік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966DF3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3</w:t>
            </w:r>
          </w:p>
        </w:tc>
        <w:tc>
          <w:tcPr>
            <w:tcW w:w="4819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C32995" w:rsidRDefault="00C32995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Жынысы </w:t>
            </w:r>
          </w:p>
        </w:tc>
        <w:tc>
          <w:tcPr>
            <w:tcW w:w="2126" w:type="dxa"/>
          </w:tcPr>
          <w:p w:rsidR="00075B2F" w:rsidRPr="00C32995" w:rsidRDefault="00C32995" w:rsidP="00D30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гикалық </w:t>
            </w:r>
          </w:p>
          <w:p w:rsidR="00075B2F" w:rsidRPr="00E7672A" w:rsidRDefault="00C32995" w:rsidP="00D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966DF3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3</w:t>
            </w:r>
          </w:p>
        </w:tc>
        <w:tc>
          <w:tcPr>
            <w:tcW w:w="4819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C32995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Ұлты 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75B2F" w:rsidRPr="00E7672A" w:rsidRDefault="00C32995" w:rsidP="00D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  <w:r w:rsidR="006C2DE4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6C2DE4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D7011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</w:t>
            </w:r>
            <w:r w:rsidR="00966DF3"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</w:t>
            </w: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</w:tcPr>
          <w:p w:rsidR="00075B2F" w:rsidRPr="00C32995" w:rsidRDefault="00C32995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Баланың ұлты анықтамалықтан толтырылады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9F3EAA" w:rsidRDefault="009F3EAA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Топтың аты</w:t>
            </w:r>
          </w:p>
        </w:tc>
        <w:tc>
          <w:tcPr>
            <w:tcW w:w="2126" w:type="dxa"/>
          </w:tcPr>
          <w:p w:rsidR="00075B2F" w:rsidRPr="009F3EAA" w:rsidRDefault="009F3EAA" w:rsidP="00D30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Мәтіндік </w:t>
            </w:r>
          </w:p>
          <w:p w:rsidR="00075B2F" w:rsidRPr="00E7672A" w:rsidRDefault="009F3EAA" w:rsidP="00D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075B2F" w:rsidRPr="00E7672A" w:rsidRDefault="009F3EAA" w:rsidP="009F3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Баланың тәлім-тәрбие алатын тобының толық атауы жазылады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9F3EAA" w:rsidRDefault="009F3EAA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Оқыту тілі</w:t>
            </w:r>
          </w:p>
        </w:tc>
        <w:tc>
          <w:tcPr>
            <w:tcW w:w="2126" w:type="dxa"/>
          </w:tcPr>
          <w:p w:rsidR="00075B2F" w:rsidRPr="00E7672A" w:rsidRDefault="009F3EAA" w:rsidP="00D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A7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966DF3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4</w:t>
            </w:r>
          </w:p>
          <w:p w:rsidR="00966DF3" w:rsidRPr="00E7672A" w:rsidRDefault="00966DF3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5</w:t>
            </w:r>
          </w:p>
        </w:tc>
        <w:tc>
          <w:tcPr>
            <w:tcW w:w="4819" w:type="dxa"/>
          </w:tcPr>
          <w:p w:rsidR="00075B2F" w:rsidRPr="009F3EAA" w:rsidRDefault="009F3EAA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Анықтамалықтан тиісті оқыту тілі таңдалады</w:t>
            </w:r>
          </w:p>
        </w:tc>
      </w:tr>
      <w:tr w:rsidR="006E660F" w:rsidRPr="00E7672A" w:rsidTr="00E7672A">
        <w:tc>
          <w:tcPr>
            <w:tcW w:w="425" w:type="dxa"/>
          </w:tcPr>
          <w:p w:rsidR="006E660F" w:rsidRPr="00E7672A" w:rsidRDefault="006E660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E660F" w:rsidRPr="00E7672A" w:rsidRDefault="006E660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60F" w:rsidRPr="009F3EAA" w:rsidRDefault="009F3EAA" w:rsidP="0078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медициналық есепте тұруы</w:t>
            </w:r>
          </w:p>
        </w:tc>
        <w:tc>
          <w:tcPr>
            <w:tcW w:w="2126" w:type="dxa"/>
          </w:tcPr>
          <w:p w:rsidR="006E660F" w:rsidRPr="009F3EAA" w:rsidRDefault="009F3EAA" w:rsidP="00D30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Логикалық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(болған жағдайда міндетті)</w:t>
            </w:r>
          </w:p>
        </w:tc>
        <w:tc>
          <w:tcPr>
            <w:tcW w:w="2552" w:type="dxa"/>
          </w:tcPr>
          <w:p w:rsidR="006E660F" w:rsidRPr="00E7672A" w:rsidRDefault="006E660F" w:rsidP="00A7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E660F" w:rsidRPr="00E7672A" w:rsidRDefault="006E660F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6E660F" w:rsidRPr="009F3EAA" w:rsidRDefault="009F3EAA" w:rsidP="00A72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Бала медициналық есепте тұрған жағдайда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ғана толтырылады</w:t>
            </w:r>
          </w:p>
        </w:tc>
      </w:tr>
      <w:tr w:rsidR="00075B2F" w:rsidRPr="001E4AFF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9F3EAA" w:rsidRDefault="009F3EAA" w:rsidP="009F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Инклюзивті білім берумен қамтылған</w:t>
            </w:r>
          </w:p>
        </w:tc>
        <w:tc>
          <w:tcPr>
            <w:tcW w:w="2126" w:type="dxa"/>
          </w:tcPr>
          <w:p w:rsidR="00075B2F" w:rsidRPr="00E7672A" w:rsidRDefault="009F3EAA" w:rsidP="0082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9F3EAA" w:rsidRDefault="009F3EAA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беруді дамытудың 2011-2020жж арналған мемлекеттік бағдарламасының көрсеткіші</w:t>
            </w:r>
          </w:p>
        </w:tc>
        <w:tc>
          <w:tcPr>
            <w:tcW w:w="4819" w:type="dxa"/>
          </w:tcPr>
          <w:p w:rsidR="00075B2F" w:rsidRPr="001E4AFF" w:rsidRDefault="009F3EAA" w:rsidP="009F3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мүмкіндігі шектеулі бала қалыпты балалар қатарында бір топта тәрбие мен білім алған жағдайда толтырылады. </w:t>
            </w:r>
          </w:p>
        </w:tc>
      </w:tr>
      <w:tr w:rsidR="00466304" w:rsidRPr="00E7672A" w:rsidTr="00E7672A">
        <w:tc>
          <w:tcPr>
            <w:tcW w:w="425" w:type="dxa"/>
          </w:tcPr>
          <w:p w:rsidR="00466304" w:rsidRPr="001E4AFF" w:rsidRDefault="00466304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466304" w:rsidRPr="001E4AFF" w:rsidRDefault="00466304" w:rsidP="00C468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66304" w:rsidRPr="009F3EAA" w:rsidRDefault="009F3EAA" w:rsidP="00D13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Келу уақыты</w:t>
            </w:r>
          </w:p>
        </w:tc>
        <w:tc>
          <w:tcPr>
            <w:tcW w:w="2126" w:type="dxa"/>
          </w:tcPr>
          <w:p w:rsidR="00466304" w:rsidRPr="009F3EAA" w:rsidRDefault="009F3EAA" w:rsidP="008268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жолақша</w:t>
            </w:r>
          </w:p>
        </w:tc>
        <w:tc>
          <w:tcPr>
            <w:tcW w:w="2552" w:type="dxa"/>
          </w:tcPr>
          <w:p w:rsidR="00466304" w:rsidRPr="00E7672A" w:rsidRDefault="00466304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66304" w:rsidRPr="00E7672A" w:rsidRDefault="0046630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304" w:rsidRPr="009F3EAA" w:rsidRDefault="00466304" w:rsidP="00A72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6304" w:rsidRPr="00E7672A" w:rsidTr="00E7672A">
        <w:tc>
          <w:tcPr>
            <w:tcW w:w="425" w:type="dxa"/>
          </w:tcPr>
          <w:p w:rsidR="00466304" w:rsidRPr="00E7672A" w:rsidRDefault="0046630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66304" w:rsidRPr="00E7672A" w:rsidRDefault="0046630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304" w:rsidRPr="00E7672A" w:rsidRDefault="009F3EAA" w:rsidP="00D13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Кету уақыты </w:t>
            </w:r>
            <w:r w:rsidR="00D13F64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466304" w:rsidRPr="00E7672A" w:rsidRDefault="009F3EAA" w:rsidP="0082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жолақ</w:t>
            </w:r>
            <w:proofErr w:type="gramStart"/>
            <w:r w:rsidRPr="009F3EAA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</w:p>
        </w:tc>
        <w:tc>
          <w:tcPr>
            <w:tcW w:w="2552" w:type="dxa"/>
          </w:tcPr>
          <w:p w:rsidR="00466304" w:rsidRPr="00E7672A" w:rsidRDefault="00466304" w:rsidP="0078387C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66304" w:rsidRPr="00E7672A" w:rsidRDefault="0046630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304" w:rsidRPr="00E7672A" w:rsidRDefault="00466304" w:rsidP="00A7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969" w:rsidRPr="00E7672A" w:rsidRDefault="005B2969" w:rsidP="00575345">
      <w:pPr>
        <w:tabs>
          <w:tab w:val="left" w:pos="6752"/>
        </w:tabs>
        <w:rPr>
          <w:rFonts w:ascii="Times New Roman" w:hAnsi="Times New Roman" w:cs="Times New Roman"/>
          <w:b/>
          <w:sz w:val="24"/>
          <w:szCs w:val="24"/>
        </w:rPr>
      </w:pPr>
    </w:p>
    <w:p w:rsidR="007C5D95" w:rsidRPr="00E7672A" w:rsidRDefault="007C5D95" w:rsidP="00575345">
      <w:pPr>
        <w:tabs>
          <w:tab w:val="left" w:pos="6752"/>
        </w:tabs>
        <w:rPr>
          <w:rFonts w:ascii="Times New Roman" w:hAnsi="Times New Roman" w:cs="Times New Roman"/>
          <w:b/>
          <w:sz w:val="24"/>
          <w:szCs w:val="24"/>
        </w:rPr>
      </w:pPr>
    </w:p>
    <w:p w:rsidR="007C5D95" w:rsidRPr="00E7672A" w:rsidRDefault="007C5D95" w:rsidP="00575345">
      <w:pPr>
        <w:tabs>
          <w:tab w:val="left" w:pos="675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C5D95" w:rsidRPr="00E7672A" w:rsidSect="00E767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5DF"/>
    <w:multiLevelType w:val="hybridMultilevel"/>
    <w:tmpl w:val="D346D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5829"/>
    <w:multiLevelType w:val="hybridMultilevel"/>
    <w:tmpl w:val="57C80410"/>
    <w:lvl w:ilvl="0" w:tplc="D3E0F3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EDF"/>
    <w:multiLevelType w:val="multilevel"/>
    <w:tmpl w:val="478C2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A0E3E43"/>
    <w:multiLevelType w:val="hybridMultilevel"/>
    <w:tmpl w:val="C080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13D5"/>
    <w:multiLevelType w:val="multilevel"/>
    <w:tmpl w:val="F60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F4658F"/>
    <w:multiLevelType w:val="hybridMultilevel"/>
    <w:tmpl w:val="E61A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1"/>
    <w:rsid w:val="00001495"/>
    <w:rsid w:val="00014110"/>
    <w:rsid w:val="00020A39"/>
    <w:rsid w:val="00021A3E"/>
    <w:rsid w:val="00032986"/>
    <w:rsid w:val="00046FF1"/>
    <w:rsid w:val="00057EC9"/>
    <w:rsid w:val="000609E0"/>
    <w:rsid w:val="00071164"/>
    <w:rsid w:val="00075B2F"/>
    <w:rsid w:val="000860D8"/>
    <w:rsid w:val="00086A63"/>
    <w:rsid w:val="00097174"/>
    <w:rsid w:val="000A463D"/>
    <w:rsid w:val="000A5D12"/>
    <w:rsid w:val="000B302F"/>
    <w:rsid w:val="000C2762"/>
    <w:rsid w:val="000D7011"/>
    <w:rsid w:val="00106F0F"/>
    <w:rsid w:val="0012384C"/>
    <w:rsid w:val="00124E21"/>
    <w:rsid w:val="00143F23"/>
    <w:rsid w:val="001548EF"/>
    <w:rsid w:val="00154BBB"/>
    <w:rsid w:val="0015679F"/>
    <w:rsid w:val="001650E0"/>
    <w:rsid w:val="0016566A"/>
    <w:rsid w:val="0016670C"/>
    <w:rsid w:val="00175496"/>
    <w:rsid w:val="00181D50"/>
    <w:rsid w:val="001924E6"/>
    <w:rsid w:val="001A0AAB"/>
    <w:rsid w:val="001E4AFF"/>
    <w:rsid w:val="001E5EAB"/>
    <w:rsid w:val="0020346C"/>
    <w:rsid w:val="00211545"/>
    <w:rsid w:val="00227312"/>
    <w:rsid w:val="00227D29"/>
    <w:rsid w:val="0024497A"/>
    <w:rsid w:val="00260579"/>
    <w:rsid w:val="002C0878"/>
    <w:rsid w:val="002C315B"/>
    <w:rsid w:val="002D3DB1"/>
    <w:rsid w:val="002F0C84"/>
    <w:rsid w:val="003151BF"/>
    <w:rsid w:val="00316CAE"/>
    <w:rsid w:val="00317365"/>
    <w:rsid w:val="003412F0"/>
    <w:rsid w:val="003430E1"/>
    <w:rsid w:val="003517A7"/>
    <w:rsid w:val="00356448"/>
    <w:rsid w:val="00370BBC"/>
    <w:rsid w:val="00372DD9"/>
    <w:rsid w:val="00374F7F"/>
    <w:rsid w:val="00385310"/>
    <w:rsid w:val="00396AF5"/>
    <w:rsid w:val="003B6C7E"/>
    <w:rsid w:val="003C02D7"/>
    <w:rsid w:val="003D3CBB"/>
    <w:rsid w:val="004148F0"/>
    <w:rsid w:val="00435D29"/>
    <w:rsid w:val="00453912"/>
    <w:rsid w:val="00463FD6"/>
    <w:rsid w:val="00466304"/>
    <w:rsid w:val="0046721E"/>
    <w:rsid w:val="004704BA"/>
    <w:rsid w:val="004A30B6"/>
    <w:rsid w:val="004A3188"/>
    <w:rsid w:val="004A69B9"/>
    <w:rsid w:val="004C511A"/>
    <w:rsid w:val="004F2582"/>
    <w:rsid w:val="004F3DF5"/>
    <w:rsid w:val="004F3FBF"/>
    <w:rsid w:val="004F4486"/>
    <w:rsid w:val="005005CC"/>
    <w:rsid w:val="005040C1"/>
    <w:rsid w:val="005115C5"/>
    <w:rsid w:val="00522805"/>
    <w:rsid w:val="005257FF"/>
    <w:rsid w:val="00530AE9"/>
    <w:rsid w:val="005323CF"/>
    <w:rsid w:val="00536826"/>
    <w:rsid w:val="00542043"/>
    <w:rsid w:val="00557109"/>
    <w:rsid w:val="00575345"/>
    <w:rsid w:val="005908B0"/>
    <w:rsid w:val="005B2969"/>
    <w:rsid w:val="005B63B2"/>
    <w:rsid w:val="005C4EB4"/>
    <w:rsid w:val="005E414F"/>
    <w:rsid w:val="005F0912"/>
    <w:rsid w:val="005F1EA3"/>
    <w:rsid w:val="006164DD"/>
    <w:rsid w:val="00630DAB"/>
    <w:rsid w:val="00640A0A"/>
    <w:rsid w:val="00644D9B"/>
    <w:rsid w:val="0064594A"/>
    <w:rsid w:val="0064744B"/>
    <w:rsid w:val="0065706D"/>
    <w:rsid w:val="00671D74"/>
    <w:rsid w:val="00675C3D"/>
    <w:rsid w:val="00677020"/>
    <w:rsid w:val="00680561"/>
    <w:rsid w:val="00681D3F"/>
    <w:rsid w:val="006939C9"/>
    <w:rsid w:val="006A6AB7"/>
    <w:rsid w:val="006A702D"/>
    <w:rsid w:val="006B17CE"/>
    <w:rsid w:val="006B5351"/>
    <w:rsid w:val="006C2DE4"/>
    <w:rsid w:val="006C39D8"/>
    <w:rsid w:val="006D3398"/>
    <w:rsid w:val="006E2C52"/>
    <w:rsid w:val="006E660F"/>
    <w:rsid w:val="00702240"/>
    <w:rsid w:val="00727DB3"/>
    <w:rsid w:val="007342F3"/>
    <w:rsid w:val="007411BC"/>
    <w:rsid w:val="00741B06"/>
    <w:rsid w:val="0074736D"/>
    <w:rsid w:val="00752C5F"/>
    <w:rsid w:val="00756C89"/>
    <w:rsid w:val="00774931"/>
    <w:rsid w:val="0077586D"/>
    <w:rsid w:val="0078387C"/>
    <w:rsid w:val="0078688D"/>
    <w:rsid w:val="00797CF0"/>
    <w:rsid w:val="007B2A07"/>
    <w:rsid w:val="007C5D95"/>
    <w:rsid w:val="007D1AA4"/>
    <w:rsid w:val="007D718E"/>
    <w:rsid w:val="007E4D8A"/>
    <w:rsid w:val="007E6811"/>
    <w:rsid w:val="007E6BBB"/>
    <w:rsid w:val="007F3B7B"/>
    <w:rsid w:val="008067DA"/>
    <w:rsid w:val="0082007B"/>
    <w:rsid w:val="00821879"/>
    <w:rsid w:val="00826826"/>
    <w:rsid w:val="00833F15"/>
    <w:rsid w:val="00843226"/>
    <w:rsid w:val="00854CEB"/>
    <w:rsid w:val="008674C1"/>
    <w:rsid w:val="00870828"/>
    <w:rsid w:val="00875257"/>
    <w:rsid w:val="0087603B"/>
    <w:rsid w:val="008809AF"/>
    <w:rsid w:val="00883DC7"/>
    <w:rsid w:val="00896DCC"/>
    <w:rsid w:val="008A628D"/>
    <w:rsid w:val="008B4785"/>
    <w:rsid w:val="008B6EFD"/>
    <w:rsid w:val="008C5535"/>
    <w:rsid w:val="008D5395"/>
    <w:rsid w:val="008F2C03"/>
    <w:rsid w:val="008F3D99"/>
    <w:rsid w:val="00907DE0"/>
    <w:rsid w:val="009178B0"/>
    <w:rsid w:val="00924EE7"/>
    <w:rsid w:val="00945429"/>
    <w:rsid w:val="0094740F"/>
    <w:rsid w:val="00954016"/>
    <w:rsid w:val="00966DF3"/>
    <w:rsid w:val="00983EF5"/>
    <w:rsid w:val="009A5395"/>
    <w:rsid w:val="009D4AE4"/>
    <w:rsid w:val="009D57E4"/>
    <w:rsid w:val="009E3D24"/>
    <w:rsid w:val="009F3EAA"/>
    <w:rsid w:val="00A36079"/>
    <w:rsid w:val="00A41048"/>
    <w:rsid w:val="00A66418"/>
    <w:rsid w:val="00A66E11"/>
    <w:rsid w:val="00A72472"/>
    <w:rsid w:val="00A726A7"/>
    <w:rsid w:val="00A72B6F"/>
    <w:rsid w:val="00A77B22"/>
    <w:rsid w:val="00A80747"/>
    <w:rsid w:val="00A93E35"/>
    <w:rsid w:val="00A96409"/>
    <w:rsid w:val="00A97582"/>
    <w:rsid w:val="00AA685B"/>
    <w:rsid w:val="00AB776B"/>
    <w:rsid w:val="00AC1B49"/>
    <w:rsid w:val="00AC2A9A"/>
    <w:rsid w:val="00AC7322"/>
    <w:rsid w:val="00AD4EC9"/>
    <w:rsid w:val="00AD6E22"/>
    <w:rsid w:val="00AE1C1A"/>
    <w:rsid w:val="00AE68CF"/>
    <w:rsid w:val="00AF0C94"/>
    <w:rsid w:val="00B03FB1"/>
    <w:rsid w:val="00B068DD"/>
    <w:rsid w:val="00B52E6E"/>
    <w:rsid w:val="00B64899"/>
    <w:rsid w:val="00B81A5E"/>
    <w:rsid w:val="00B81ED7"/>
    <w:rsid w:val="00B913E2"/>
    <w:rsid w:val="00BA372E"/>
    <w:rsid w:val="00BC17F4"/>
    <w:rsid w:val="00BD4CA0"/>
    <w:rsid w:val="00BD5255"/>
    <w:rsid w:val="00BE2A0A"/>
    <w:rsid w:val="00BE5C2A"/>
    <w:rsid w:val="00BE602F"/>
    <w:rsid w:val="00BE7F07"/>
    <w:rsid w:val="00BF6600"/>
    <w:rsid w:val="00C07752"/>
    <w:rsid w:val="00C10253"/>
    <w:rsid w:val="00C30DCB"/>
    <w:rsid w:val="00C32995"/>
    <w:rsid w:val="00C40531"/>
    <w:rsid w:val="00C405AE"/>
    <w:rsid w:val="00C408E3"/>
    <w:rsid w:val="00C46887"/>
    <w:rsid w:val="00C46E77"/>
    <w:rsid w:val="00C5609A"/>
    <w:rsid w:val="00C63E5F"/>
    <w:rsid w:val="00C74AFD"/>
    <w:rsid w:val="00C777EF"/>
    <w:rsid w:val="00C81065"/>
    <w:rsid w:val="00CB75D3"/>
    <w:rsid w:val="00CC3319"/>
    <w:rsid w:val="00CD2450"/>
    <w:rsid w:val="00CD51CF"/>
    <w:rsid w:val="00D13F64"/>
    <w:rsid w:val="00D30243"/>
    <w:rsid w:val="00D5319F"/>
    <w:rsid w:val="00D579F5"/>
    <w:rsid w:val="00D62410"/>
    <w:rsid w:val="00D67AB7"/>
    <w:rsid w:val="00DA2E20"/>
    <w:rsid w:val="00DA67C1"/>
    <w:rsid w:val="00DD0481"/>
    <w:rsid w:val="00DE374B"/>
    <w:rsid w:val="00E10EC8"/>
    <w:rsid w:val="00E32615"/>
    <w:rsid w:val="00E33034"/>
    <w:rsid w:val="00E42694"/>
    <w:rsid w:val="00E47CE0"/>
    <w:rsid w:val="00E51D13"/>
    <w:rsid w:val="00E525D1"/>
    <w:rsid w:val="00E55C6A"/>
    <w:rsid w:val="00E761A9"/>
    <w:rsid w:val="00E7672A"/>
    <w:rsid w:val="00E77B99"/>
    <w:rsid w:val="00E83117"/>
    <w:rsid w:val="00E875DD"/>
    <w:rsid w:val="00EA2AC0"/>
    <w:rsid w:val="00EA33FA"/>
    <w:rsid w:val="00EA3AAE"/>
    <w:rsid w:val="00EA4C3E"/>
    <w:rsid w:val="00EA5D9E"/>
    <w:rsid w:val="00EB4FB5"/>
    <w:rsid w:val="00ED2FA9"/>
    <w:rsid w:val="00EE402D"/>
    <w:rsid w:val="00EE594C"/>
    <w:rsid w:val="00F01AB9"/>
    <w:rsid w:val="00F0606A"/>
    <w:rsid w:val="00F208B4"/>
    <w:rsid w:val="00F33A38"/>
    <w:rsid w:val="00F36F47"/>
    <w:rsid w:val="00F4430F"/>
    <w:rsid w:val="00F5207B"/>
    <w:rsid w:val="00F54C65"/>
    <w:rsid w:val="00F931E2"/>
    <w:rsid w:val="00FA5BA8"/>
    <w:rsid w:val="00FB08FD"/>
    <w:rsid w:val="00FB11CF"/>
    <w:rsid w:val="00FB3547"/>
    <w:rsid w:val="00FB59B9"/>
    <w:rsid w:val="00FC0F4C"/>
    <w:rsid w:val="00FD6D27"/>
    <w:rsid w:val="00FE2E86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96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A3AAE"/>
    <w:pPr>
      <w:ind w:left="720"/>
      <w:contextualSpacing/>
    </w:pPr>
  </w:style>
  <w:style w:type="character" w:customStyle="1" w:styleId="apple-converted-space">
    <w:name w:val="apple-converted-space"/>
    <w:basedOn w:val="a0"/>
    <w:rsid w:val="00A93E35"/>
  </w:style>
  <w:style w:type="paragraph" w:styleId="a8">
    <w:name w:val="Normal (Web)"/>
    <w:basedOn w:val="a"/>
    <w:uiPriority w:val="99"/>
    <w:unhideWhenUsed/>
    <w:rsid w:val="005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96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A3AAE"/>
    <w:pPr>
      <w:ind w:left="720"/>
      <w:contextualSpacing/>
    </w:pPr>
  </w:style>
  <w:style w:type="character" w:customStyle="1" w:styleId="apple-converted-space">
    <w:name w:val="apple-converted-space"/>
    <w:basedOn w:val="a0"/>
    <w:rsid w:val="00A93E35"/>
  </w:style>
  <w:style w:type="paragraph" w:styleId="a8">
    <w:name w:val="Normal (Web)"/>
    <w:basedOn w:val="a"/>
    <w:uiPriority w:val="99"/>
    <w:unhideWhenUsed/>
    <w:rsid w:val="005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76A0-3908-4A00-81D9-A02E761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NCOSO LOS2</dc:creator>
  <cp:lastModifiedBy>NCOSO LOS2</cp:lastModifiedBy>
  <cp:revision>54</cp:revision>
  <dcterms:created xsi:type="dcterms:W3CDTF">2013-08-16T11:39:00Z</dcterms:created>
  <dcterms:modified xsi:type="dcterms:W3CDTF">2013-09-17T06:04:00Z</dcterms:modified>
</cp:coreProperties>
</file>